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EC" w:rsidRDefault="0029691D" w:rsidP="0029691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C36FD">
        <w:rPr>
          <w:b/>
          <w:i/>
          <w:sz w:val="24"/>
          <w:szCs w:val="24"/>
          <w:u w:val="single"/>
        </w:rPr>
        <w:t xml:space="preserve">INFORME CAMPEONATO NACIONAL </w:t>
      </w:r>
      <w:r w:rsidR="008521EC">
        <w:rPr>
          <w:b/>
          <w:i/>
          <w:sz w:val="24"/>
          <w:szCs w:val="24"/>
          <w:u w:val="single"/>
        </w:rPr>
        <w:t>DE POLO ACUATICO</w:t>
      </w:r>
    </w:p>
    <w:p w:rsidR="0029691D" w:rsidRDefault="008521EC" w:rsidP="0029691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ADULTO VARONES </w:t>
      </w:r>
      <w:r w:rsidR="0029691D">
        <w:rPr>
          <w:b/>
          <w:i/>
          <w:sz w:val="24"/>
          <w:szCs w:val="24"/>
          <w:u w:val="single"/>
        </w:rPr>
        <w:t xml:space="preserve"> 201</w:t>
      </w:r>
      <w:r w:rsidR="001A6F22">
        <w:rPr>
          <w:b/>
          <w:i/>
          <w:sz w:val="24"/>
          <w:szCs w:val="24"/>
          <w:u w:val="single"/>
        </w:rPr>
        <w:t>8</w:t>
      </w:r>
    </w:p>
    <w:p w:rsidR="0029691D" w:rsidRPr="001C36FD" w:rsidRDefault="0029691D" w:rsidP="0029691D">
      <w:pPr>
        <w:jc w:val="center"/>
        <w:rPr>
          <w:b/>
          <w:i/>
          <w:sz w:val="24"/>
          <w:szCs w:val="24"/>
          <w:u w:val="single"/>
        </w:rPr>
      </w:pPr>
    </w:p>
    <w:p w:rsidR="001A6F22" w:rsidRDefault="001A6F22" w:rsidP="00BA3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29691D">
        <w:rPr>
          <w:sz w:val="24"/>
          <w:szCs w:val="24"/>
        </w:rPr>
        <w:t>Campeonato Nacional</w:t>
      </w:r>
      <w:r>
        <w:rPr>
          <w:sz w:val="24"/>
          <w:szCs w:val="24"/>
        </w:rPr>
        <w:t xml:space="preserve"> se realizó</w:t>
      </w:r>
      <w:r w:rsidR="0029691D">
        <w:rPr>
          <w:sz w:val="24"/>
          <w:szCs w:val="24"/>
        </w:rPr>
        <w:t xml:space="preserve"> en la ciudad de </w:t>
      </w:r>
      <w:r>
        <w:rPr>
          <w:sz w:val="24"/>
          <w:szCs w:val="24"/>
        </w:rPr>
        <w:t>Iquique</w:t>
      </w:r>
      <w:r w:rsidR="003E23CD">
        <w:rPr>
          <w:sz w:val="24"/>
          <w:szCs w:val="24"/>
        </w:rPr>
        <w:t>, entre los días jueves 1</w:t>
      </w:r>
      <w:r>
        <w:rPr>
          <w:sz w:val="24"/>
          <w:szCs w:val="24"/>
        </w:rPr>
        <w:t>1</w:t>
      </w:r>
      <w:r w:rsidR="0029691D">
        <w:rPr>
          <w:sz w:val="24"/>
          <w:szCs w:val="24"/>
        </w:rPr>
        <w:t xml:space="preserve"> al domingo </w:t>
      </w:r>
      <w:r>
        <w:rPr>
          <w:sz w:val="24"/>
          <w:szCs w:val="24"/>
        </w:rPr>
        <w:t>14</w:t>
      </w:r>
      <w:r w:rsidR="0029691D">
        <w:rPr>
          <w:sz w:val="24"/>
          <w:szCs w:val="24"/>
        </w:rPr>
        <w:t xml:space="preserve"> de </w:t>
      </w:r>
      <w:r w:rsidR="003E23CD">
        <w:rPr>
          <w:sz w:val="24"/>
          <w:szCs w:val="24"/>
        </w:rPr>
        <w:t>enero</w:t>
      </w:r>
      <w:r w:rsidR="00BA3D07">
        <w:rPr>
          <w:sz w:val="24"/>
          <w:szCs w:val="24"/>
        </w:rPr>
        <w:t xml:space="preserve"> del presente año, en la piscina </w:t>
      </w:r>
      <w:r>
        <w:rPr>
          <w:sz w:val="24"/>
          <w:szCs w:val="24"/>
        </w:rPr>
        <w:t>municipal</w:t>
      </w:r>
      <w:r w:rsidR="00BA3D07">
        <w:rPr>
          <w:sz w:val="24"/>
          <w:szCs w:val="24"/>
        </w:rPr>
        <w:t xml:space="preserve"> </w:t>
      </w:r>
      <w:r>
        <w:rPr>
          <w:sz w:val="24"/>
          <w:szCs w:val="24"/>
        </w:rPr>
        <w:t>“Alcalde Godoy”</w:t>
      </w:r>
      <w:r w:rsidR="00F14602">
        <w:rPr>
          <w:sz w:val="24"/>
          <w:szCs w:val="24"/>
        </w:rPr>
        <w:t>, con la participación de los 9 equipos que confirmaron su asistencia</w:t>
      </w:r>
      <w:r w:rsidR="00BA3D07">
        <w:rPr>
          <w:sz w:val="24"/>
          <w:szCs w:val="24"/>
        </w:rPr>
        <w:t>.</w:t>
      </w:r>
      <w:r w:rsidR="0029691D">
        <w:rPr>
          <w:sz w:val="24"/>
          <w:szCs w:val="24"/>
        </w:rPr>
        <w:t xml:space="preserve"> </w:t>
      </w:r>
      <w:r w:rsidR="00615577">
        <w:rPr>
          <w:sz w:val="24"/>
          <w:szCs w:val="24"/>
        </w:rPr>
        <w:t xml:space="preserve">La modalidad de competencia se realizó en su etapa clasificatoria </w:t>
      </w:r>
      <w:r w:rsidR="00F14602">
        <w:rPr>
          <w:sz w:val="24"/>
          <w:szCs w:val="24"/>
        </w:rPr>
        <w:t xml:space="preserve">en tres grupos de tres, </w:t>
      </w:r>
      <w:r w:rsidR="00615577">
        <w:rPr>
          <w:sz w:val="24"/>
          <w:szCs w:val="24"/>
        </w:rPr>
        <w:t>a una sola rueda de todos contra todos</w:t>
      </w:r>
      <w:r w:rsidR="001E7E4D">
        <w:rPr>
          <w:sz w:val="24"/>
          <w:szCs w:val="24"/>
        </w:rPr>
        <w:t>,</w:t>
      </w:r>
      <w:r>
        <w:rPr>
          <w:sz w:val="24"/>
          <w:szCs w:val="24"/>
        </w:rPr>
        <w:t xml:space="preserve"> considerando la ubicación del último campeonato nacional quedando sembrados de la siguiente manera:</w:t>
      </w:r>
    </w:p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tbl>
      <w:tblPr>
        <w:tblStyle w:val="Tablaconcuadrcula"/>
        <w:tblW w:w="9039" w:type="dxa"/>
        <w:jc w:val="center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1A6F22" w:rsidRPr="00390943" w:rsidTr="001A6F22">
        <w:trPr>
          <w:jc w:val="center"/>
        </w:trPr>
        <w:tc>
          <w:tcPr>
            <w:tcW w:w="3013" w:type="dxa"/>
          </w:tcPr>
          <w:p w:rsidR="001A6F22" w:rsidRPr="00390943" w:rsidRDefault="001A6F22" w:rsidP="00CA4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r w:rsidRPr="00390943">
              <w:rPr>
                <w:b/>
                <w:sz w:val="24"/>
                <w:szCs w:val="24"/>
              </w:rPr>
              <w:t>“A”</w:t>
            </w:r>
          </w:p>
        </w:tc>
        <w:tc>
          <w:tcPr>
            <w:tcW w:w="3013" w:type="dxa"/>
          </w:tcPr>
          <w:p w:rsidR="001A6F22" w:rsidRPr="00390943" w:rsidRDefault="001A6F22" w:rsidP="00CA4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r w:rsidRPr="00390943">
              <w:rPr>
                <w:b/>
                <w:sz w:val="24"/>
                <w:szCs w:val="24"/>
              </w:rPr>
              <w:t>“B”</w:t>
            </w:r>
          </w:p>
        </w:tc>
        <w:tc>
          <w:tcPr>
            <w:tcW w:w="3013" w:type="dxa"/>
          </w:tcPr>
          <w:p w:rsidR="001A6F22" w:rsidRPr="00390943" w:rsidRDefault="001A6F22" w:rsidP="00CA4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r w:rsidRPr="00390943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C</w:t>
            </w:r>
            <w:r w:rsidRPr="00390943">
              <w:rPr>
                <w:b/>
                <w:sz w:val="24"/>
                <w:szCs w:val="24"/>
              </w:rPr>
              <w:t>”</w:t>
            </w:r>
          </w:p>
        </w:tc>
      </w:tr>
      <w:tr w:rsidR="001A6F22" w:rsidTr="001A6F22">
        <w:trPr>
          <w:jc w:val="center"/>
        </w:trPr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Asociación H2O “A”</w:t>
            </w:r>
          </w:p>
        </w:tc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Unión Morro</w:t>
            </w:r>
          </w:p>
        </w:tc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  <w:r>
              <w:rPr>
                <w:sz w:val="24"/>
                <w:szCs w:val="24"/>
              </w:rPr>
              <w:t xml:space="preserve"> Italiano</w:t>
            </w:r>
          </w:p>
        </w:tc>
      </w:tr>
      <w:tr w:rsidR="001A6F22" w:rsidTr="001A6F22">
        <w:trPr>
          <w:jc w:val="center"/>
        </w:trPr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WP </w:t>
            </w: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</w:p>
        </w:tc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Asociación H2O “B”</w:t>
            </w:r>
          </w:p>
        </w:tc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Aquapolo</w:t>
            </w:r>
            <w:proofErr w:type="spellEnd"/>
          </w:p>
        </w:tc>
      </w:tr>
      <w:tr w:rsidR="001A6F22" w:rsidTr="001A6F22">
        <w:trPr>
          <w:jc w:val="center"/>
        </w:trPr>
        <w:tc>
          <w:tcPr>
            <w:tcW w:w="3013" w:type="dxa"/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Dragones Acuáticos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Greenland</w:t>
            </w:r>
            <w:proofErr w:type="spellEnd"/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A6F22" w:rsidRDefault="001A6F22" w:rsidP="00CA4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3.Caballito de Mar</w:t>
            </w:r>
          </w:p>
        </w:tc>
      </w:tr>
    </w:tbl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F14602" w:rsidRDefault="00F14602" w:rsidP="001E7E4D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</w:rPr>
      </w:pPr>
    </w:p>
    <w:p w:rsidR="001E7E4D" w:rsidRPr="00EE67DF" w:rsidRDefault="001E7E4D" w:rsidP="001E7E4D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</w:rPr>
      </w:pPr>
      <w:r w:rsidRPr="00EE67DF">
        <w:rPr>
          <w:b/>
          <w:i/>
          <w:sz w:val="24"/>
          <w:szCs w:val="24"/>
        </w:rPr>
        <w:t>PROGRAMA DE PARTIDOS</w:t>
      </w:r>
    </w:p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1A6F22" w:rsidRPr="000A537F" w:rsidRDefault="001A6F22" w:rsidP="001A6F2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Jueves 11</w:t>
      </w:r>
      <w:r w:rsidRPr="000A537F">
        <w:rPr>
          <w:b/>
          <w:i/>
          <w:sz w:val="24"/>
          <w:szCs w:val="24"/>
          <w:u w:val="single"/>
        </w:rPr>
        <w:t xml:space="preserve"> de </w:t>
      </w:r>
      <w:r>
        <w:rPr>
          <w:b/>
          <w:i/>
          <w:sz w:val="24"/>
          <w:szCs w:val="24"/>
          <w:u w:val="single"/>
        </w:rPr>
        <w:t>enero 2018</w:t>
      </w:r>
    </w:p>
    <w:tbl>
      <w:tblPr>
        <w:tblStyle w:val="Tablaconcuadrcula"/>
        <w:tblW w:w="0" w:type="auto"/>
        <w:tblInd w:w="509" w:type="dxa"/>
        <w:tblLook w:val="04A0" w:firstRow="1" w:lastRow="0" w:firstColumn="1" w:lastColumn="0" w:noHBand="0" w:noVBand="1"/>
      </w:tblPr>
      <w:tblGrid>
        <w:gridCol w:w="817"/>
        <w:gridCol w:w="992"/>
        <w:gridCol w:w="1618"/>
        <w:gridCol w:w="2835"/>
        <w:gridCol w:w="2835"/>
      </w:tblGrid>
      <w:tr w:rsidR="001A6F22" w:rsidRPr="000A537F" w:rsidTr="00CA469E">
        <w:tc>
          <w:tcPr>
            <w:tcW w:w="817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juego</w:t>
            </w:r>
          </w:p>
        </w:tc>
        <w:tc>
          <w:tcPr>
            <w:tcW w:w="992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grupo</w:t>
            </w:r>
          </w:p>
        </w:tc>
        <w:tc>
          <w:tcPr>
            <w:tcW w:w="1618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blanco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azul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7E4D">
              <w:rPr>
                <w:sz w:val="24"/>
                <w:szCs w:val="24"/>
              </w:rPr>
              <w:t xml:space="preserve"> WP </w:t>
            </w:r>
            <w:proofErr w:type="spellStart"/>
            <w:r w:rsidR="001E7E4D">
              <w:rPr>
                <w:sz w:val="24"/>
                <w:szCs w:val="24"/>
              </w:rPr>
              <w:t>Stadio</w:t>
            </w:r>
            <w:proofErr w:type="spellEnd"/>
            <w:r w:rsidR="00CA469E">
              <w:rPr>
                <w:sz w:val="24"/>
                <w:szCs w:val="24"/>
              </w:rPr>
              <w:t xml:space="preserve"> (15)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7E4D">
              <w:rPr>
                <w:sz w:val="24"/>
                <w:szCs w:val="24"/>
              </w:rPr>
              <w:t xml:space="preserve"> Dragones Acuáticos</w:t>
            </w:r>
            <w:r w:rsidR="00CA469E">
              <w:rPr>
                <w:sz w:val="24"/>
                <w:szCs w:val="24"/>
              </w:rPr>
              <w:t xml:space="preserve"> (0)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7E4D">
              <w:rPr>
                <w:sz w:val="24"/>
                <w:szCs w:val="24"/>
              </w:rPr>
              <w:t xml:space="preserve"> Asociación H2O “B”</w:t>
            </w:r>
            <w:r w:rsidR="00CA469E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7E4D">
              <w:rPr>
                <w:sz w:val="24"/>
                <w:szCs w:val="24"/>
              </w:rPr>
              <w:t xml:space="preserve"> </w:t>
            </w:r>
            <w:proofErr w:type="spellStart"/>
            <w:r w:rsidR="001E7E4D">
              <w:rPr>
                <w:sz w:val="24"/>
                <w:szCs w:val="24"/>
              </w:rPr>
              <w:t>Greenland</w:t>
            </w:r>
            <w:proofErr w:type="spellEnd"/>
            <w:r w:rsidR="00CA469E">
              <w:rPr>
                <w:sz w:val="24"/>
                <w:szCs w:val="24"/>
              </w:rPr>
              <w:t xml:space="preserve"> (5)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7E4D">
              <w:rPr>
                <w:sz w:val="24"/>
                <w:szCs w:val="24"/>
              </w:rPr>
              <w:t xml:space="preserve"> </w:t>
            </w:r>
            <w:proofErr w:type="spellStart"/>
            <w:r w:rsidR="001E7E4D">
              <w:rPr>
                <w:sz w:val="24"/>
                <w:szCs w:val="24"/>
              </w:rPr>
              <w:t>Aquapolo</w:t>
            </w:r>
            <w:proofErr w:type="spellEnd"/>
            <w:r w:rsidR="00CA469E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7E4D">
              <w:rPr>
                <w:sz w:val="24"/>
                <w:szCs w:val="24"/>
              </w:rPr>
              <w:t xml:space="preserve"> Caballito de Mar</w:t>
            </w:r>
            <w:r w:rsidR="00CA469E">
              <w:rPr>
                <w:sz w:val="24"/>
                <w:szCs w:val="24"/>
              </w:rPr>
              <w:t xml:space="preserve"> (10)</w:t>
            </w:r>
          </w:p>
        </w:tc>
      </w:tr>
    </w:tbl>
    <w:p w:rsidR="001A6F22" w:rsidRDefault="001A6F22" w:rsidP="001A6F22">
      <w:pPr>
        <w:jc w:val="both"/>
        <w:rPr>
          <w:b/>
          <w:i/>
          <w:sz w:val="24"/>
          <w:szCs w:val="24"/>
          <w:u w:val="single"/>
        </w:rPr>
      </w:pPr>
    </w:p>
    <w:p w:rsidR="001A6F22" w:rsidRPr="000A537F" w:rsidRDefault="001A6F22" w:rsidP="001A6F2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Viernes 12</w:t>
      </w:r>
      <w:r w:rsidRPr="000A537F">
        <w:rPr>
          <w:b/>
          <w:i/>
          <w:sz w:val="24"/>
          <w:szCs w:val="24"/>
          <w:u w:val="single"/>
        </w:rPr>
        <w:t xml:space="preserve"> de </w:t>
      </w:r>
      <w:r>
        <w:rPr>
          <w:b/>
          <w:i/>
          <w:sz w:val="24"/>
          <w:szCs w:val="24"/>
          <w:u w:val="single"/>
        </w:rPr>
        <w:t>enero 2018</w:t>
      </w:r>
    </w:p>
    <w:tbl>
      <w:tblPr>
        <w:tblStyle w:val="Tablaconcuadrcula"/>
        <w:tblW w:w="0" w:type="auto"/>
        <w:tblInd w:w="509" w:type="dxa"/>
        <w:tblLook w:val="04A0" w:firstRow="1" w:lastRow="0" w:firstColumn="1" w:lastColumn="0" w:noHBand="0" w:noVBand="1"/>
      </w:tblPr>
      <w:tblGrid>
        <w:gridCol w:w="817"/>
        <w:gridCol w:w="992"/>
        <w:gridCol w:w="1618"/>
        <w:gridCol w:w="2835"/>
        <w:gridCol w:w="2716"/>
      </w:tblGrid>
      <w:tr w:rsidR="001A6F22" w:rsidRPr="000A537F" w:rsidTr="00CA469E">
        <w:tc>
          <w:tcPr>
            <w:tcW w:w="817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juego</w:t>
            </w:r>
          </w:p>
        </w:tc>
        <w:tc>
          <w:tcPr>
            <w:tcW w:w="992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grupo</w:t>
            </w:r>
          </w:p>
        </w:tc>
        <w:tc>
          <w:tcPr>
            <w:tcW w:w="1618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blanco</w:t>
            </w:r>
          </w:p>
        </w:tc>
        <w:tc>
          <w:tcPr>
            <w:tcW w:w="2716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azul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7E4D">
              <w:rPr>
                <w:sz w:val="24"/>
                <w:szCs w:val="24"/>
              </w:rPr>
              <w:t xml:space="preserve"> Asociación H2O “A”</w:t>
            </w:r>
            <w:r w:rsidR="00CA469E">
              <w:rPr>
                <w:sz w:val="24"/>
                <w:szCs w:val="24"/>
              </w:rPr>
              <w:t xml:space="preserve"> (15)</w:t>
            </w:r>
          </w:p>
        </w:tc>
        <w:tc>
          <w:tcPr>
            <w:tcW w:w="2716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7E4D">
              <w:rPr>
                <w:sz w:val="24"/>
                <w:szCs w:val="24"/>
              </w:rPr>
              <w:t xml:space="preserve"> Dragones Acuáticos</w:t>
            </w:r>
            <w:r w:rsidR="00CA469E">
              <w:rPr>
                <w:sz w:val="24"/>
                <w:szCs w:val="24"/>
              </w:rPr>
              <w:t xml:space="preserve"> (0)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7E4D">
              <w:rPr>
                <w:sz w:val="24"/>
                <w:szCs w:val="24"/>
              </w:rPr>
              <w:t xml:space="preserve"> Unión Morro</w:t>
            </w:r>
            <w:r w:rsidR="00CA469E">
              <w:rPr>
                <w:sz w:val="24"/>
                <w:szCs w:val="24"/>
              </w:rPr>
              <w:t xml:space="preserve"> (17)</w:t>
            </w:r>
          </w:p>
        </w:tc>
        <w:tc>
          <w:tcPr>
            <w:tcW w:w="2716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7E4D">
              <w:rPr>
                <w:sz w:val="24"/>
                <w:szCs w:val="24"/>
              </w:rPr>
              <w:t xml:space="preserve"> </w:t>
            </w:r>
            <w:proofErr w:type="spellStart"/>
            <w:r w:rsidR="001E7E4D">
              <w:rPr>
                <w:sz w:val="24"/>
                <w:szCs w:val="24"/>
              </w:rPr>
              <w:t>Greenland</w:t>
            </w:r>
            <w:proofErr w:type="spellEnd"/>
            <w:r w:rsidR="00CA469E">
              <w:rPr>
                <w:sz w:val="24"/>
                <w:szCs w:val="24"/>
              </w:rPr>
              <w:t xml:space="preserve"> (2)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7E4D">
              <w:rPr>
                <w:sz w:val="24"/>
                <w:szCs w:val="24"/>
              </w:rPr>
              <w:t xml:space="preserve"> </w:t>
            </w:r>
            <w:proofErr w:type="spellStart"/>
            <w:r w:rsidR="001E7E4D">
              <w:rPr>
                <w:sz w:val="24"/>
                <w:szCs w:val="24"/>
              </w:rPr>
              <w:t>Stadio</w:t>
            </w:r>
            <w:proofErr w:type="spellEnd"/>
            <w:r w:rsidR="001E7E4D">
              <w:rPr>
                <w:sz w:val="24"/>
                <w:szCs w:val="24"/>
              </w:rPr>
              <w:t xml:space="preserve"> Italiano</w:t>
            </w:r>
            <w:r w:rsidR="00CA469E">
              <w:rPr>
                <w:sz w:val="24"/>
                <w:szCs w:val="24"/>
              </w:rPr>
              <w:t xml:space="preserve"> (17)</w:t>
            </w:r>
          </w:p>
        </w:tc>
        <w:tc>
          <w:tcPr>
            <w:tcW w:w="2716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7E4D">
              <w:rPr>
                <w:sz w:val="24"/>
                <w:szCs w:val="24"/>
              </w:rPr>
              <w:t xml:space="preserve"> Caballito de Mar</w:t>
            </w:r>
            <w:r w:rsidR="00CA469E">
              <w:rPr>
                <w:sz w:val="24"/>
                <w:szCs w:val="24"/>
              </w:rPr>
              <w:t xml:space="preserve"> (3)</w:t>
            </w:r>
          </w:p>
        </w:tc>
      </w:tr>
    </w:tbl>
    <w:p w:rsidR="001A6F22" w:rsidRDefault="001A6F22" w:rsidP="001A6F22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509" w:type="dxa"/>
        <w:tblLook w:val="04A0" w:firstRow="1" w:lastRow="0" w:firstColumn="1" w:lastColumn="0" w:noHBand="0" w:noVBand="1"/>
      </w:tblPr>
      <w:tblGrid>
        <w:gridCol w:w="817"/>
        <w:gridCol w:w="992"/>
        <w:gridCol w:w="1618"/>
        <w:gridCol w:w="2835"/>
        <w:gridCol w:w="2716"/>
      </w:tblGrid>
      <w:tr w:rsidR="001A6F22" w:rsidRPr="000A537F" w:rsidTr="00CA469E">
        <w:tc>
          <w:tcPr>
            <w:tcW w:w="817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juego</w:t>
            </w:r>
          </w:p>
        </w:tc>
        <w:tc>
          <w:tcPr>
            <w:tcW w:w="992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grupo</w:t>
            </w:r>
          </w:p>
        </w:tc>
        <w:tc>
          <w:tcPr>
            <w:tcW w:w="1618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blanco</w:t>
            </w:r>
          </w:p>
        </w:tc>
        <w:tc>
          <w:tcPr>
            <w:tcW w:w="2716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azul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7E4D">
              <w:rPr>
                <w:sz w:val="24"/>
                <w:szCs w:val="24"/>
              </w:rPr>
              <w:t xml:space="preserve"> Asociación H2O “A”</w:t>
            </w:r>
            <w:r w:rsidR="00CA469E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2716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7E4D">
              <w:rPr>
                <w:sz w:val="24"/>
                <w:szCs w:val="24"/>
              </w:rPr>
              <w:t xml:space="preserve"> WP </w:t>
            </w:r>
            <w:proofErr w:type="spellStart"/>
            <w:r w:rsidR="001E7E4D">
              <w:rPr>
                <w:sz w:val="24"/>
                <w:szCs w:val="24"/>
              </w:rPr>
              <w:t>Stadio</w:t>
            </w:r>
            <w:proofErr w:type="spellEnd"/>
            <w:r w:rsidR="00CA469E">
              <w:rPr>
                <w:sz w:val="24"/>
                <w:szCs w:val="24"/>
              </w:rPr>
              <w:t xml:space="preserve"> (4)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7E4D">
              <w:rPr>
                <w:sz w:val="24"/>
                <w:szCs w:val="24"/>
              </w:rPr>
              <w:t xml:space="preserve"> Unión Morro</w:t>
            </w:r>
            <w:r w:rsidR="00CA469E">
              <w:rPr>
                <w:sz w:val="24"/>
                <w:szCs w:val="24"/>
              </w:rPr>
              <w:t xml:space="preserve"> (17)</w:t>
            </w:r>
          </w:p>
        </w:tc>
        <w:tc>
          <w:tcPr>
            <w:tcW w:w="2716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7E4D">
              <w:rPr>
                <w:sz w:val="24"/>
                <w:szCs w:val="24"/>
              </w:rPr>
              <w:t xml:space="preserve"> Asociación H2O “B”</w:t>
            </w:r>
            <w:r w:rsidR="00CA469E">
              <w:rPr>
                <w:sz w:val="24"/>
                <w:szCs w:val="24"/>
              </w:rPr>
              <w:t xml:space="preserve"> (2)</w:t>
            </w:r>
          </w:p>
        </w:tc>
      </w:tr>
      <w:tr w:rsidR="001A6F22" w:rsidTr="00CA469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horas</w:t>
            </w:r>
          </w:p>
        </w:tc>
        <w:tc>
          <w:tcPr>
            <w:tcW w:w="2835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7E4D">
              <w:rPr>
                <w:sz w:val="24"/>
                <w:szCs w:val="24"/>
              </w:rPr>
              <w:t xml:space="preserve"> </w:t>
            </w:r>
            <w:proofErr w:type="spellStart"/>
            <w:r w:rsidR="001E7E4D">
              <w:rPr>
                <w:sz w:val="24"/>
                <w:szCs w:val="24"/>
              </w:rPr>
              <w:t>Stadio</w:t>
            </w:r>
            <w:proofErr w:type="spellEnd"/>
            <w:r w:rsidR="001E7E4D">
              <w:rPr>
                <w:sz w:val="24"/>
                <w:szCs w:val="24"/>
              </w:rPr>
              <w:t xml:space="preserve"> Italiano</w:t>
            </w:r>
            <w:r w:rsidR="00CA469E">
              <w:rPr>
                <w:sz w:val="24"/>
                <w:szCs w:val="24"/>
              </w:rPr>
              <w:t xml:space="preserve"> (19)</w:t>
            </w:r>
          </w:p>
        </w:tc>
        <w:tc>
          <w:tcPr>
            <w:tcW w:w="2716" w:type="dxa"/>
          </w:tcPr>
          <w:p w:rsidR="001A6F22" w:rsidRDefault="001A6F22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7E4D">
              <w:rPr>
                <w:sz w:val="24"/>
                <w:szCs w:val="24"/>
              </w:rPr>
              <w:t xml:space="preserve"> </w:t>
            </w:r>
            <w:proofErr w:type="spellStart"/>
            <w:r w:rsidR="001E7E4D">
              <w:rPr>
                <w:sz w:val="24"/>
                <w:szCs w:val="24"/>
              </w:rPr>
              <w:t>Aquapolo</w:t>
            </w:r>
            <w:proofErr w:type="spellEnd"/>
            <w:r w:rsidR="00CA469E">
              <w:rPr>
                <w:sz w:val="24"/>
                <w:szCs w:val="24"/>
              </w:rPr>
              <w:t xml:space="preserve"> (7)</w:t>
            </w:r>
          </w:p>
        </w:tc>
      </w:tr>
    </w:tbl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CA469E" w:rsidRDefault="00CA469E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Tabla de posiciones etapa clasificatoria</w:t>
      </w:r>
    </w:p>
    <w:p w:rsidR="00850CF5" w:rsidRDefault="00850CF5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850CF5" w:rsidRDefault="00850CF5" w:rsidP="00850CF5">
      <w:pPr>
        <w:shd w:val="clear" w:color="auto" w:fill="FFFFFF"/>
        <w:spacing w:after="0" w:line="320" w:lineRule="atLeast"/>
        <w:ind w:left="708" w:firstLine="708"/>
        <w:jc w:val="both"/>
        <w:rPr>
          <w:b/>
          <w:i/>
          <w:sz w:val="24"/>
          <w:szCs w:val="24"/>
        </w:rPr>
      </w:pPr>
      <w:r w:rsidRPr="00850CF5">
        <w:rPr>
          <w:b/>
          <w:i/>
          <w:sz w:val="24"/>
          <w:szCs w:val="24"/>
        </w:rPr>
        <w:t xml:space="preserve">GRUPO “A”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GRUPO “B”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GRUPO “C”</w:t>
      </w:r>
    </w:p>
    <w:p w:rsidR="00850CF5" w:rsidRDefault="00850CF5" w:rsidP="00850CF5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1er. Lugar</w:t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Asoc</w:t>
      </w:r>
      <w:proofErr w:type="spellEnd"/>
      <w:r>
        <w:rPr>
          <w:b/>
          <w:i/>
          <w:sz w:val="24"/>
          <w:szCs w:val="24"/>
        </w:rPr>
        <w:t>. H2O “A”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Unión Morro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Stadio</w:t>
      </w:r>
      <w:proofErr w:type="spellEnd"/>
      <w:r>
        <w:rPr>
          <w:b/>
          <w:i/>
          <w:sz w:val="24"/>
          <w:szCs w:val="24"/>
        </w:rPr>
        <w:t xml:space="preserve"> Italiano</w:t>
      </w:r>
    </w:p>
    <w:p w:rsidR="00850CF5" w:rsidRDefault="00850CF5" w:rsidP="00850CF5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2do. Lugar</w:t>
      </w:r>
      <w:r>
        <w:rPr>
          <w:b/>
          <w:i/>
          <w:sz w:val="24"/>
          <w:szCs w:val="24"/>
        </w:rPr>
        <w:tab/>
        <w:t xml:space="preserve">WP </w:t>
      </w:r>
      <w:proofErr w:type="spellStart"/>
      <w:r>
        <w:rPr>
          <w:b/>
          <w:i/>
          <w:sz w:val="24"/>
          <w:szCs w:val="24"/>
        </w:rPr>
        <w:t>Stadio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Asoc</w:t>
      </w:r>
      <w:proofErr w:type="spellEnd"/>
      <w:r>
        <w:rPr>
          <w:b/>
          <w:i/>
          <w:sz w:val="24"/>
          <w:szCs w:val="24"/>
        </w:rPr>
        <w:t>. H2O “B”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Caballito de Mar</w:t>
      </w:r>
    </w:p>
    <w:p w:rsidR="00850CF5" w:rsidRDefault="00850CF5" w:rsidP="00850CF5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3er. Lugar</w:t>
      </w:r>
      <w:r>
        <w:rPr>
          <w:b/>
          <w:i/>
          <w:sz w:val="24"/>
          <w:szCs w:val="24"/>
        </w:rPr>
        <w:tab/>
        <w:t>Dragones Acuáticos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Greenland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Aquapolo</w:t>
      </w:r>
      <w:proofErr w:type="spellEnd"/>
    </w:p>
    <w:p w:rsidR="00850CF5" w:rsidRDefault="00850CF5" w:rsidP="00850CF5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850CF5" w:rsidRPr="00850CF5" w:rsidRDefault="00850CF5" w:rsidP="00850CF5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</w:rPr>
      </w:pPr>
    </w:p>
    <w:p w:rsidR="00850CF5" w:rsidRDefault="00850CF5" w:rsidP="00850CF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ETAPA FINAL</w:t>
      </w:r>
    </w:p>
    <w:p w:rsidR="00850CF5" w:rsidRPr="00103F18" w:rsidRDefault="00850CF5" w:rsidP="00850CF5">
      <w:pPr>
        <w:spacing w:after="0" w:line="240" w:lineRule="auto"/>
        <w:rPr>
          <w:sz w:val="24"/>
          <w:szCs w:val="24"/>
        </w:rPr>
      </w:pPr>
      <w:r w:rsidRPr="00103F18">
        <w:rPr>
          <w:sz w:val="24"/>
          <w:szCs w:val="24"/>
        </w:rPr>
        <w:t>Se vuelve a conformar 3 grupos de la siguiente manera:</w:t>
      </w:r>
    </w:p>
    <w:p w:rsidR="00850CF5" w:rsidRPr="00103F18" w:rsidRDefault="00850CF5" w:rsidP="00850CF5">
      <w:pPr>
        <w:spacing w:after="0" w:line="240" w:lineRule="auto"/>
        <w:rPr>
          <w:sz w:val="24"/>
          <w:szCs w:val="24"/>
        </w:rPr>
      </w:pPr>
      <w:r w:rsidRPr="00103F18">
        <w:rPr>
          <w:b/>
          <w:i/>
          <w:sz w:val="24"/>
          <w:szCs w:val="24"/>
          <w:u w:val="single"/>
        </w:rPr>
        <w:t>Grupo “D”</w:t>
      </w:r>
      <w:r w:rsidRPr="00103F18">
        <w:rPr>
          <w:sz w:val="24"/>
          <w:szCs w:val="24"/>
        </w:rPr>
        <w:t xml:space="preserve">: </w:t>
      </w:r>
    </w:p>
    <w:p w:rsidR="00850CF5" w:rsidRDefault="00850CF5" w:rsidP="00850CF5">
      <w:pPr>
        <w:spacing w:after="0" w:line="240" w:lineRule="auto"/>
        <w:jc w:val="both"/>
        <w:rPr>
          <w:sz w:val="24"/>
          <w:szCs w:val="24"/>
        </w:rPr>
      </w:pPr>
      <w:r w:rsidRPr="00103F18">
        <w:rPr>
          <w:sz w:val="24"/>
          <w:szCs w:val="24"/>
        </w:rPr>
        <w:t xml:space="preserve">Lo conformar aquellos equipos que se hayan ubicado en el </w:t>
      </w:r>
      <w:r>
        <w:rPr>
          <w:sz w:val="24"/>
          <w:szCs w:val="24"/>
        </w:rPr>
        <w:t>PRIMER</w:t>
      </w:r>
      <w:r w:rsidRPr="00103F18">
        <w:rPr>
          <w:sz w:val="24"/>
          <w:szCs w:val="24"/>
        </w:rPr>
        <w:t xml:space="preserve"> lugar de cada </w:t>
      </w:r>
      <w:r>
        <w:rPr>
          <w:sz w:val="24"/>
          <w:szCs w:val="24"/>
        </w:rPr>
        <w:t>grupo y disputan en una rueda todos contra todos los lugares del primer al tercer puesto del campeonato (medallas de oro, plata y bronce).</w:t>
      </w:r>
    </w:p>
    <w:p w:rsidR="00850CF5" w:rsidRPr="00103F18" w:rsidRDefault="00850CF5" w:rsidP="00850CF5">
      <w:pPr>
        <w:spacing w:after="0" w:line="240" w:lineRule="auto"/>
        <w:rPr>
          <w:sz w:val="24"/>
          <w:szCs w:val="24"/>
        </w:rPr>
      </w:pPr>
      <w:r w:rsidRPr="00103F18">
        <w:rPr>
          <w:b/>
          <w:i/>
          <w:sz w:val="24"/>
          <w:szCs w:val="24"/>
          <w:u w:val="single"/>
        </w:rPr>
        <w:t>Grupo “</w:t>
      </w:r>
      <w:r>
        <w:rPr>
          <w:b/>
          <w:i/>
          <w:sz w:val="24"/>
          <w:szCs w:val="24"/>
          <w:u w:val="single"/>
        </w:rPr>
        <w:t>E</w:t>
      </w:r>
      <w:r w:rsidRPr="00103F18">
        <w:rPr>
          <w:b/>
          <w:i/>
          <w:sz w:val="24"/>
          <w:szCs w:val="24"/>
          <w:u w:val="single"/>
        </w:rPr>
        <w:t>”</w:t>
      </w:r>
      <w:r w:rsidRPr="00103F18">
        <w:rPr>
          <w:sz w:val="24"/>
          <w:szCs w:val="24"/>
        </w:rPr>
        <w:t xml:space="preserve">: </w:t>
      </w:r>
    </w:p>
    <w:p w:rsidR="00850CF5" w:rsidRDefault="00850CF5" w:rsidP="00850CF5">
      <w:pPr>
        <w:spacing w:after="0" w:line="240" w:lineRule="auto"/>
        <w:jc w:val="both"/>
        <w:rPr>
          <w:sz w:val="24"/>
          <w:szCs w:val="24"/>
        </w:rPr>
      </w:pPr>
      <w:r w:rsidRPr="00103F18">
        <w:rPr>
          <w:sz w:val="24"/>
          <w:szCs w:val="24"/>
        </w:rPr>
        <w:t xml:space="preserve">Lo conformar aquellos equipos que se hayan ubicado en el </w:t>
      </w:r>
      <w:r>
        <w:rPr>
          <w:sz w:val="24"/>
          <w:szCs w:val="24"/>
        </w:rPr>
        <w:t>SEGUNDO</w:t>
      </w:r>
      <w:r w:rsidRPr="00103F18">
        <w:rPr>
          <w:sz w:val="24"/>
          <w:szCs w:val="24"/>
        </w:rPr>
        <w:t xml:space="preserve"> lugar de cada </w:t>
      </w:r>
      <w:r>
        <w:rPr>
          <w:sz w:val="24"/>
          <w:szCs w:val="24"/>
        </w:rPr>
        <w:t>grupo y disputan en una rueda todos contra todos los lugares del cuarto al sexto puesto del campeonato.</w:t>
      </w:r>
    </w:p>
    <w:p w:rsidR="00850CF5" w:rsidRPr="00103F18" w:rsidRDefault="00850CF5" w:rsidP="00850CF5">
      <w:pPr>
        <w:spacing w:after="0" w:line="240" w:lineRule="auto"/>
        <w:rPr>
          <w:sz w:val="24"/>
          <w:szCs w:val="24"/>
        </w:rPr>
      </w:pPr>
      <w:r w:rsidRPr="00103F18">
        <w:rPr>
          <w:b/>
          <w:i/>
          <w:sz w:val="24"/>
          <w:szCs w:val="24"/>
          <w:u w:val="single"/>
        </w:rPr>
        <w:t>Grupo “</w:t>
      </w:r>
      <w:r>
        <w:rPr>
          <w:b/>
          <w:i/>
          <w:sz w:val="24"/>
          <w:szCs w:val="24"/>
          <w:u w:val="single"/>
        </w:rPr>
        <w:t>F</w:t>
      </w:r>
      <w:r w:rsidRPr="00103F18">
        <w:rPr>
          <w:b/>
          <w:i/>
          <w:sz w:val="24"/>
          <w:szCs w:val="24"/>
          <w:u w:val="single"/>
        </w:rPr>
        <w:t>”</w:t>
      </w:r>
      <w:r w:rsidRPr="00103F18">
        <w:rPr>
          <w:sz w:val="24"/>
          <w:szCs w:val="24"/>
        </w:rPr>
        <w:t xml:space="preserve">: </w:t>
      </w:r>
    </w:p>
    <w:p w:rsidR="00850CF5" w:rsidRDefault="00850CF5" w:rsidP="00850CF5">
      <w:pPr>
        <w:spacing w:after="0" w:line="240" w:lineRule="auto"/>
        <w:jc w:val="both"/>
        <w:rPr>
          <w:sz w:val="24"/>
          <w:szCs w:val="24"/>
        </w:rPr>
      </w:pPr>
      <w:r w:rsidRPr="00103F18">
        <w:rPr>
          <w:sz w:val="24"/>
          <w:szCs w:val="24"/>
        </w:rPr>
        <w:t xml:space="preserve">Lo conformar aquellos equipos que se hayan ubicado en el </w:t>
      </w:r>
      <w:r>
        <w:rPr>
          <w:sz w:val="24"/>
          <w:szCs w:val="24"/>
        </w:rPr>
        <w:t>TERCER</w:t>
      </w:r>
      <w:r w:rsidRPr="00103F18">
        <w:rPr>
          <w:sz w:val="24"/>
          <w:szCs w:val="24"/>
        </w:rPr>
        <w:t xml:space="preserve"> lugar de cada </w:t>
      </w:r>
      <w:r>
        <w:rPr>
          <w:sz w:val="24"/>
          <w:szCs w:val="24"/>
        </w:rPr>
        <w:t>grupo y disputan en una rueda todos contra todos los lugares del séptimo al noveno puesto del campeonato.</w:t>
      </w:r>
    </w:p>
    <w:p w:rsidR="00850CF5" w:rsidRDefault="00850CF5" w:rsidP="00850CF5">
      <w:pPr>
        <w:rPr>
          <w:b/>
          <w:i/>
          <w:sz w:val="24"/>
          <w:szCs w:val="24"/>
          <w:u w:val="single"/>
        </w:rPr>
      </w:pPr>
    </w:p>
    <w:p w:rsidR="00850CF5" w:rsidRDefault="00850CF5" w:rsidP="00850CF5">
      <w:pPr>
        <w:shd w:val="clear" w:color="auto" w:fill="FFFFFF"/>
        <w:spacing w:after="0" w:line="320" w:lineRule="atLeast"/>
        <w:jc w:val="both"/>
        <w:rPr>
          <w:b/>
          <w:i/>
          <w:sz w:val="24"/>
          <w:szCs w:val="24"/>
          <w:u w:val="single"/>
        </w:rPr>
      </w:pPr>
    </w:p>
    <w:p w:rsidR="00CA469E" w:rsidRDefault="00CA469E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F14602" w:rsidRDefault="00F1460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tbl>
      <w:tblPr>
        <w:tblStyle w:val="Tablaconcuadrcula"/>
        <w:tblW w:w="9039" w:type="dxa"/>
        <w:jc w:val="center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1A6F22" w:rsidRPr="00390943" w:rsidTr="001A6F22">
        <w:trPr>
          <w:jc w:val="center"/>
        </w:trPr>
        <w:tc>
          <w:tcPr>
            <w:tcW w:w="3013" w:type="dxa"/>
          </w:tcPr>
          <w:p w:rsidR="001A6F22" w:rsidRPr="00390943" w:rsidRDefault="001A6F22" w:rsidP="001A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“D</w:t>
            </w:r>
            <w:r w:rsidRPr="0039094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013" w:type="dxa"/>
          </w:tcPr>
          <w:p w:rsidR="001A6F22" w:rsidRPr="00390943" w:rsidRDefault="001A6F22" w:rsidP="001A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“E</w:t>
            </w:r>
            <w:r w:rsidRPr="0039094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013" w:type="dxa"/>
          </w:tcPr>
          <w:p w:rsidR="001A6F22" w:rsidRPr="00390943" w:rsidRDefault="001A6F22" w:rsidP="001A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</w:t>
            </w:r>
            <w:r w:rsidRPr="00390943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F</w:t>
            </w:r>
            <w:r w:rsidRPr="00390943">
              <w:rPr>
                <w:b/>
                <w:sz w:val="24"/>
                <w:szCs w:val="24"/>
              </w:rPr>
              <w:t>”</w:t>
            </w:r>
          </w:p>
        </w:tc>
      </w:tr>
      <w:tr w:rsidR="001A6F22" w:rsidTr="001A6F22">
        <w:trPr>
          <w:jc w:val="center"/>
        </w:trPr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Asociación H2O “A”</w:t>
            </w:r>
          </w:p>
        </w:tc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 </w:t>
            </w: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</w:p>
        </w:tc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Dragones Acuáticos</w:t>
            </w:r>
          </w:p>
        </w:tc>
      </w:tr>
      <w:tr w:rsidR="001A6F22" w:rsidTr="001A6F22">
        <w:trPr>
          <w:jc w:val="center"/>
        </w:trPr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Unión Morro</w:t>
            </w:r>
          </w:p>
        </w:tc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Asociación H2O “B”</w:t>
            </w:r>
          </w:p>
        </w:tc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Greenland</w:t>
            </w:r>
            <w:proofErr w:type="spellEnd"/>
          </w:p>
        </w:tc>
      </w:tr>
      <w:tr w:rsidR="001A6F22" w:rsidTr="001A6F22">
        <w:trPr>
          <w:jc w:val="center"/>
        </w:trPr>
        <w:tc>
          <w:tcPr>
            <w:tcW w:w="3013" w:type="dxa"/>
          </w:tcPr>
          <w:p w:rsidR="001A6F22" w:rsidRDefault="001E7E4D" w:rsidP="001A6F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  <w:r>
              <w:rPr>
                <w:sz w:val="24"/>
                <w:szCs w:val="24"/>
              </w:rPr>
              <w:t xml:space="preserve"> Italiano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A6F22" w:rsidRDefault="001E7E4D" w:rsidP="001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Caballito de Mar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A6F22" w:rsidRDefault="001E7E4D" w:rsidP="001A6F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Aquapolo</w:t>
            </w:r>
            <w:proofErr w:type="spellEnd"/>
          </w:p>
        </w:tc>
      </w:tr>
    </w:tbl>
    <w:p w:rsidR="001A6F22" w:rsidRDefault="001A6F22" w:rsidP="001A6F22">
      <w:pPr>
        <w:shd w:val="clear" w:color="auto" w:fill="FFFFFF"/>
        <w:spacing w:after="0" w:line="320" w:lineRule="atLeast"/>
        <w:jc w:val="center"/>
        <w:rPr>
          <w:b/>
          <w:i/>
          <w:sz w:val="24"/>
          <w:szCs w:val="24"/>
          <w:u w:val="single"/>
        </w:rPr>
      </w:pPr>
    </w:p>
    <w:p w:rsidR="001A6F22" w:rsidRPr="000A537F" w:rsidRDefault="001A6F22" w:rsidP="001A6F2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Sábado 13</w:t>
      </w:r>
      <w:r w:rsidRPr="000A537F">
        <w:rPr>
          <w:b/>
          <w:i/>
          <w:sz w:val="24"/>
          <w:szCs w:val="24"/>
          <w:u w:val="single"/>
        </w:rPr>
        <w:t xml:space="preserve"> de </w:t>
      </w:r>
      <w:r>
        <w:rPr>
          <w:b/>
          <w:i/>
          <w:sz w:val="24"/>
          <w:szCs w:val="24"/>
          <w:u w:val="single"/>
        </w:rPr>
        <w:t>enero</w:t>
      </w:r>
      <w:r w:rsidRPr="000A537F">
        <w:rPr>
          <w:b/>
          <w:i/>
          <w:sz w:val="24"/>
          <w:szCs w:val="24"/>
          <w:u w:val="single"/>
        </w:rPr>
        <w:t xml:space="preserve"> 201</w:t>
      </w:r>
      <w:r>
        <w:rPr>
          <w:b/>
          <w:i/>
          <w:sz w:val="24"/>
          <w:szCs w:val="24"/>
          <w:u w:val="single"/>
        </w:rPr>
        <w:t>8</w:t>
      </w:r>
    </w:p>
    <w:tbl>
      <w:tblPr>
        <w:tblStyle w:val="Tablaconcuadrcula"/>
        <w:tblW w:w="0" w:type="auto"/>
        <w:tblInd w:w="509" w:type="dxa"/>
        <w:tblLook w:val="04A0" w:firstRow="1" w:lastRow="0" w:firstColumn="1" w:lastColumn="0" w:noHBand="0" w:noVBand="1"/>
      </w:tblPr>
      <w:tblGrid>
        <w:gridCol w:w="817"/>
        <w:gridCol w:w="992"/>
        <w:gridCol w:w="1618"/>
        <w:gridCol w:w="2835"/>
        <w:gridCol w:w="2716"/>
      </w:tblGrid>
      <w:tr w:rsidR="001A6F22" w:rsidRPr="000A537F" w:rsidTr="00483E5E">
        <w:tc>
          <w:tcPr>
            <w:tcW w:w="817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juego</w:t>
            </w:r>
          </w:p>
        </w:tc>
        <w:tc>
          <w:tcPr>
            <w:tcW w:w="992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grupo</w:t>
            </w:r>
          </w:p>
        </w:tc>
        <w:tc>
          <w:tcPr>
            <w:tcW w:w="1618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blanco</w:t>
            </w:r>
          </w:p>
        </w:tc>
        <w:tc>
          <w:tcPr>
            <w:tcW w:w="2716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azul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horas</w:t>
            </w:r>
          </w:p>
        </w:tc>
        <w:tc>
          <w:tcPr>
            <w:tcW w:w="2835" w:type="dxa"/>
          </w:tcPr>
          <w:p w:rsidR="001A6F22" w:rsidRDefault="001E7E4D" w:rsidP="0085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Aquapolo</w:t>
            </w:r>
            <w:proofErr w:type="spellEnd"/>
            <w:r w:rsidR="00483E5E">
              <w:rPr>
                <w:sz w:val="24"/>
                <w:szCs w:val="24"/>
              </w:rPr>
              <w:t xml:space="preserve"> (13)</w:t>
            </w:r>
          </w:p>
        </w:tc>
        <w:tc>
          <w:tcPr>
            <w:tcW w:w="2716" w:type="dxa"/>
          </w:tcPr>
          <w:p w:rsidR="001A6F22" w:rsidRDefault="001E7E4D" w:rsidP="00850C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Greenland</w:t>
            </w:r>
            <w:proofErr w:type="spellEnd"/>
            <w:r w:rsidR="00483E5E">
              <w:rPr>
                <w:sz w:val="24"/>
                <w:szCs w:val="24"/>
              </w:rPr>
              <w:t xml:space="preserve"> (5)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horas</w:t>
            </w:r>
          </w:p>
        </w:tc>
        <w:tc>
          <w:tcPr>
            <w:tcW w:w="2835" w:type="dxa"/>
          </w:tcPr>
          <w:p w:rsidR="001A6F22" w:rsidRDefault="001E7E4D" w:rsidP="0085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Caballito de Mar</w:t>
            </w:r>
            <w:r w:rsidR="00483E5E">
              <w:rPr>
                <w:sz w:val="24"/>
                <w:szCs w:val="24"/>
              </w:rPr>
              <w:t xml:space="preserve"> (11)</w:t>
            </w:r>
          </w:p>
        </w:tc>
        <w:tc>
          <w:tcPr>
            <w:tcW w:w="2716" w:type="dxa"/>
          </w:tcPr>
          <w:p w:rsidR="001A6F22" w:rsidRDefault="001E7E4D" w:rsidP="0085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Asociación H2O “B”</w:t>
            </w:r>
            <w:r w:rsidR="00483E5E">
              <w:rPr>
                <w:sz w:val="24"/>
                <w:szCs w:val="24"/>
              </w:rPr>
              <w:t xml:space="preserve"> (5)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horas</w:t>
            </w:r>
          </w:p>
        </w:tc>
        <w:tc>
          <w:tcPr>
            <w:tcW w:w="2835" w:type="dxa"/>
          </w:tcPr>
          <w:p w:rsidR="001A6F22" w:rsidRDefault="001E7E4D" w:rsidP="00850C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  <w:r>
              <w:rPr>
                <w:sz w:val="24"/>
                <w:szCs w:val="24"/>
              </w:rPr>
              <w:t xml:space="preserve"> Italiano</w:t>
            </w:r>
            <w:r w:rsidR="00483E5E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2716" w:type="dxa"/>
          </w:tcPr>
          <w:p w:rsidR="001A6F22" w:rsidRDefault="001E7E4D" w:rsidP="0085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Unión Morro</w:t>
            </w:r>
            <w:r w:rsidR="00483E5E">
              <w:rPr>
                <w:sz w:val="24"/>
                <w:szCs w:val="24"/>
              </w:rPr>
              <w:t xml:space="preserve"> (8)</w:t>
            </w:r>
          </w:p>
        </w:tc>
      </w:tr>
    </w:tbl>
    <w:p w:rsidR="001A6F22" w:rsidRDefault="001A6F22" w:rsidP="001A6F22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aconcuadrcula"/>
        <w:tblW w:w="0" w:type="auto"/>
        <w:tblInd w:w="509" w:type="dxa"/>
        <w:tblLook w:val="04A0" w:firstRow="1" w:lastRow="0" w:firstColumn="1" w:lastColumn="0" w:noHBand="0" w:noVBand="1"/>
      </w:tblPr>
      <w:tblGrid>
        <w:gridCol w:w="817"/>
        <w:gridCol w:w="992"/>
        <w:gridCol w:w="1618"/>
        <w:gridCol w:w="2835"/>
        <w:gridCol w:w="2716"/>
      </w:tblGrid>
      <w:tr w:rsidR="001A6F22" w:rsidRPr="000A537F" w:rsidTr="00483E5E">
        <w:tc>
          <w:tcPr>
            <w:tcW w:w="817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juego</w:t>
            </w:r>
          </w:p>
        </w:tc>
        <w:tc>
          <w:tcPr>
            <w:tcW w:w="992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grupo</w:t>
            </w:r>
          </w:p>
        </w:tc>
        <w:tc>
          <w:tcPr>
            <w:tcW w:w="1618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blanco</w:t>
            </w:r>
          </w:p>
        </w:tc>
        <w:tc>
          <w:tcPr>
            <w:tcW w:w="2716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azul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horas</w:t>
            </w:r>
          </w:p>
        </w:tc>
        <w:tc>
          <w:tcPr>
            <w:tcW w:w="2835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Dragones Acuáticos</w:t>
            </w:r>
            <w:r w:rsidR="00483E5E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2716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Aquapolo</w:t>
            </w:r>
            <w:proofErr w:type="spellEnd"/>
            <w:r w:rsidR="00483E5E">
              <w:rPr>
                <w:sz w:val="24"/>
                <w:szCs w:val="24"/>
              </w:rPr>
              <w:t xml:space="preserve"> (16)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horas</w:t>
            </w:r>
          </w:p>
        </w:tc>
        <w:tc>
          <w:tcPr>
            <w:tcW w:w="2835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 </w:t>
            </w: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  <w:r w:rsidR="00483E5E">
              <w:rPr>
                <w:sz w:val="24"/>
                <w:szCs w:val="24"/>
              </w:rPr>
              <w:t xml:space="preserve"> (11)</w:t>
            </w:r>
          </w:p>
        </w:tc>
        <w:tc>
          <w:tcPr>
            <w:tcW w:w="2716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Caballito de Mar</w:t>
            </w:r>
            <w:r w:rsidR="00483E5E">
              <w:rPr>
                <w:sz w:val="24"/>
                <w:szCs w:val="24"/>
              </w:rPr>
              <w:t xml:space="preserve"> (8)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horas</w:t>
            </w:r>
          </w:p>
        </w:tc>
        <w:tc>
          <w:tcPr>
            <w:tcW w:w="2835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Asociación H2O “A”</w:t>
            </w:r>
            <w:r w:rsidR="00483E5E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716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  <w:r>
              <w:rPr>
                <w:sz w:val="24"/>
                <w:szCs w:val="24"/>
              </w:rPr>
              <w:t xml:space="preserve"> Italiano</w:t>
            </w:r>
            <w:r w:rsidR="00483E5E">
              <w:rPr>
                <w:sz w:val="24"/>
                <w:szCs w:val="24"/>
              </w:rPr>
              <w:t xml:space="preserve"> (7)</w:t>
            </w:r>
          </w:p>
        </w:tc>
      </w:tr>
    </w:tbl>
    <w:p w:rsidR="001A6F22" w:rsidRDefault="001A6F22" w:rsidP="001A6F22">
      <w:pPr>
        <w:jc w:val="center"/>
        <w:rPr>
          <w:b/>
          <w:i/>
          <w:sz w:val="24"/>
          <w:szCs w:val="24"/>
          <w:u w:val="single"/>
        </w:rPr>
      </w:pPr>
    </w:p>
    <w:p w:rsidR="001A6F22" w:rsidRPr="000A537F" w:rsidRDefault="001A6F22" w:rsidP="001A6F2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Domingo 14 </w:t>
      </w:r>
      <w:r w:rsidRPr="000A537F">
        <w:rPr>
          <w:b/>
          <w:i/>
          <w:sz w:val="24"/>
          <w:szCs w:val="24"/>
          <w:u w:val="single"/>
        </w:rPr>
        <w:t xml:space="preserve">de </w:t>
      </w:r>
      <w:r>
        <w:rPr>
          <w:b/>
          <w:i/>
          <w:sz w:val="24"/>
          <w:szCs w:val="24"/>
          <w:u w:val="single"/>
        </w:rPr>
        <w:t>enero 2018</w:t>
      </w:r>
    </w:p>
    <w:tbl>
      <w:tblPr>
        <w:tblStyle w:val="Tablaconcuadrcula"/>
        <w:tblW w:w="0" w:type="auto"/>
        <w:tblInd w:w="509" w:type="dxa"/>
        <w:tblLook w:val="04A0" w:firstRow="1" w:lastRow="0" w:firstColumn="1" w:lastColumn="0" w:noHBand="0" w:noVBand="1"/>
      </w:tblPr>
      <w:tblGrid>
        <w:gridCol w:w="817"/>
        <w:gridCol w:w="992"/>
        <w:gridCol w:w="1618"/>
        <w:gridCol w:w="2835"/>
        <w:gridCol w:w="2716"/>
      </w:tblGrid>
      <w:tr w:rsidR="001A6F22" w:rsidRPr="000A537F" w:rsidTr="00483E5E">
        <w:tc>
          <w:tcPr>
            <w:tcW w:w="817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juego</w:t>
            </w:r>
          </w:p>
        </w:tc>
        <w:tc>
          <w:tcPr>
            <w:tcW w:w="992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grupo</w:t>
            </w:r>
          </w:p>
        </w:tc>
        <w:tc>
          <w:tcPr>
            <w:tcW w:w="1618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2835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blanco</w:t>
            </w:r>
          </w:p>
        </w:tc>
        <w:tc>
          <w:tcPr>
            <w:tcW w:w="2716" w:type="dxa"/>
          </w:tcPr>
          <w:p w:rsidR="001A6F22" w:rsidRPr="000A537F" w:rsidRDefault="001A6F22" w:rsidP="001A6F22">
            <w:pPr>
              <w:jc w:val="center"/>
              <w:rPr>
                <w:b/>
                <w:i/>
                <w:sz w:val="24"/>
                <w:szCs w:val="24"/>
              </w:rPr>
            </w:pPr>
            <w:r w:rsidRPr="000A537F">
              <w:rPr>
                <w:b/>
                <w:i/>
                <w:sz w:val="24"/>
                <w:szCs w:val="24"/>
              </w:rPr>
              <w:t>azul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horas</w:t>
            </w:r>
          </w:p>
        </w:tc>
        <w:tc>
          <w:tcPr>
            <w:tcW w:w="2835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Dragones Acuáticos</w:t>
            </w:r>
            <w:r w:rsidR="00483E5E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2716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Greenland</w:t>
            </w:r>
            <w:proofErr w:type="spellEnd"/>
            <w:r w:rsidR="00483E5E">
              <w:rPr>
                <w:sz w:val="24"/>
                <w:szCs w:val="24"/>
              </w:rPr>
              <w:t xml:space="preserve"> (5)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horas</w:t>
            </w:r>
          </w:p>
        </w:tc>
        <w:tc>
          <w:tcPr>
            <w:tcW w:w="2835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 </w:t>
            </w:r>
            <w:proofErr w:type="spellStart"/>
            <w:r>
              <w:rPr>
                <w:sz w:val="24"/>
                <w:szCs w:val="24"/>
              </w:rPr>
              <w:t>Stadio</w:t>
            </w:r>
            <w:proofErr w:type="spellEnd"/>
            <w:r w:rsidR="00483E5E"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2716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Asociación H2O “B”</w:t>
            </w:r>
            <w:r w:rsidR="00483E5E">
              <w:rPr>
                <w:sz w:val="24"/>
                <w:szCs w:val="24"/>
              </w:rPr>
              <w:t xml:space="preserve"> (2)</w:t>
            </w:r>
          </w:p>
        </w:tc>
      </w:tr>
      <w:tr w:rsidR="001A6F22" w:rsidTr="00483E5E">
        <w:tc>
          <w:tcPr>
            <w:tcW w:w="817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“D”</w:t>
            </w:r>
          </w:p>
        </w:tc>
        <w:tc>
          <w:tcPr>
            <w:tcW w:w="1618" w:type="dxa"/>
          </w:tcPr>
          <w:p w:rsidR="001A6F22" w:rsidRDefault="001A6F22" w:rsidP="001A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horas</w:t>
            </w:r>
          </w:p>
        </w:tc>
        <w:tc>
          <w:tcPr>
            <w:tcW w:w="2835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Asociación H2O “A”</w:t>
            </w:r>
          </w:p>
        </w:tc>
        <w:tc>
          <w:tcPr>
            <w:tcW w:w="2716" w:type="dxa"/>
          </w:tcPr>
          <w:p w:rsidR="001A6F22" w:rsidRDefault="001E7E4D" w:rsidP="0048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Unión Morro</w:t>
            </w:r>
          </w:p>
        </w:tc>
      </w:tr>
    </w:tbl>
    <w:p w:rsidR="001A6F22" w:rsidRDefault="001A6F22" w:rsidP="001A6F22">
      <w:pPr>
        <w:jc w:val="both"/>
        <w:rPr>
          <w:sz w:val="24"/>
          <w:szCs w:val="24"/>
        </w:rPr>
      </w:pPr>
    </w:p>
    <w:p w:rsidR="00EA2181" w:rsidRDefault="00EA2181" w:rsidP="001A6F22">
      <w:pPr>
        <w:jc w:val="both"/>
        <w:rPr>
          <w:sz w:val="24"/>
          <w:szCs w:val="24"/>
        </w:rPr>
      </w:pPr>
      <w:bookmarkStart w:id="0" w:name="_GoBack"/>
      <w:bookmarkEnd w:id="0"/>
    </w:p>
    <w:p w:rsidR="007E7DA0" w:rsidRPr="00060A72" w:rsidRDefault="007E7DA0" w:rsidP="007E7DA0">
      <w:pPr>
        <w:jc w:val="both"/>
        <w:rPr>
          <w:i/>
          <w:sz w:val="24"/>
          <w:szCs w:val="24"/>
          <w:u w:val="single"/>
        </w:rPr>
      </w:pPr>
      <w:r w:rsidRPr="00060A72">
        <w:rPr>
          <w:i/>
          <w:sz w:val="24"/>
          <w:szCs w:val="24"/>
          <w:u w:val="single"/>
        </w:rPr>
        <w:lastRenderedPageBreak/>
        <w:t xml:space="preserve">Observación: </w:t>
      </w:r>
    </w:p>
    <w:p w:rsidR="004279C7" w:rsidRDefault="007E7DA0" w:rsidP="0054528C">
      <w:pPr>
        <w:spacing w:after="0" w:line="240" w:lineRule="auto"/>
        <w:jc w:val="both"/>
        <w:rPr>
          <w:i/>
          <w:sz w:val="24"/>
          <w:szCs w:val="24"/>
        </w:rPr>
      </w:pPr>
      <w:r w:rsidRPr="00060A72">
        <w:rPr>
          <w:i/>
          <w:sz w:val="24"/>
          <w:szCs w:val="24"/>
        </w:rPr>
        <w:t>Durante el partido N° 19</w:t>
      </w:r>
      <w:r w:rsidR="00060A72">
        <w:rPr>
          <w:i/>
          <w:sz w:val="24"/>
          <w:szCs w:val="24"/>
        </w:rPr>
        <w:t>,</w:t>
      </w:r>
      <w:r w:rsidRPr="00060A72">
        <w:rPr>
          <w:i/>
          <w:sz w:val="24"/>
          <w:szCs w:val="24"/>
        </w:rPr>
        <w:t xml:space="preserve"> a los 5 minutos con 46 segundos</w:t>
      </w:r>
      <w:r w:rsidR="00060A72">
        <w:rPr>
          <w:i/>
          <w:sz w:val="24"/>
          <w:szCs w:val="24"/>
        </w:rPr>
        <w:t xml:space="preserve"> del segundo período, </w:t>
      </w:r>
      <w:r w:rsidR="004279C7">
        <w:rPr>
          <w:i/>
          <w:sz w:val="24"/>
          <w:szCs w:val="24"/>
        </w:rPr>
        <w:t>estando el marcador 1-0 a favor de Asociación H2O polo “A”,</w:t>
      </w:r>
      <w:r w:rsidRPr="00060A72">
        <w:rPr>
          <w:i/>
          <w:sz w:val="24"/>
          <w:szCs w:val="24"/>
        </w:rPr>
        <w:t xml:space="preserve"> se produce un pugilato entre jugadores de ambos clubes</w:t>
      </w:r>
      <w:r w:rsidR="0054528C" w:rsidRPr="00060A72">
        <w:rPr>
          <w:i/>
          <w:sz w:val="24"/>
          <w:szCs w:val="24"/>
        </w:rPr>
        <w:t>,</w:t>
      </w:r>
      <w:r w:rsidRPr="00060A72">
        <w:rPr>
          <w:i/>
          <w:sz w:val="24"/>
          <w:szCs w:val="24"/>
        </w:rPr>
        <w:t xml:space="preserve"> por lo que </w:t>
      </w:r>
      <w:r w:rsidR="0054528C" w:rsidRPr="00060A72">
        <w:rPr>
          <w:i/>
          <w:sz w:val="24"/>
          <w:szCs w:val="24"/>
        </w:rPr>
        <w:t xml:space="preserve">los árbitros </w:t>
      </w:r>
      <w:r w:rsidRPr="00060A72">
        <w:rPr>
          <w:i/>
          <w:sz w:val="24"/>
          <w:szCs w:val="24"/>
        </w:rPr>
        <w:t>detiene</w:t>
      </w:r>
      <w:r w:rsidR="0054528C" w:rsidRPr="00060A72">
        <w:rPr>
          <w:i/>
          <w:sz w:val="24"/>
          <w:szCs w:val="24"/>
        </w:rPr>
        <w:t>n</w:t>
      </w:r>
      <w:r w:rsidRPr="00060A72">
        <w:rPr>
          <w:i/>
          <w:sz w:val="24"/>
          <w:szCs w:val="24"/>
        </w:rPr>
        <w:t xml:space="preserve"> el juego y se expulsa a tres jugadores </w:t>
      </w:r>
      <w:r w:rsidR="0054528C" w:rsidRPr="00060A72">
        <w:rPr>
          <w:i/>
          <w:sz w:val="24"/>
          <w:szCs w:val="24"/>
        </w:rPr>
        <w:t xml:space="preserve">con sustitución: </w:t>
      </w:r>
    </w:p>
    <w:p w:rsidR="0054528C" w:rsidRPr="00060A72" w:rsidRDefault="0054528C" w:rsidP="0054528C">
      <w:pPr>
        <w:spacing w:after="0" w:line="240" w:lineRule="auto"/>
        <w:jc w:val="both"/>
        <w:rPr>
          <w:i/>
          <w:sz w:val="24"/>
          <w:szCs w:val="24"/>
        </w:rPr>
      </w:pPr>
      <w:r w:rsidRPr="00060A72">
        <w:rPr>
          <w:i/>
          <w:sz w:val="24"/>
          <w:szCs w:val="24"/>
        </w:rPr>
        <w:t xml:space="preserve">Jugador N° </w:t>
      </w:r>
      <w:r w:rsidR="00F14602">
        <w:rPr>
          <w:i/>
          <w:sz w:val="24"/>
          <w:szCs w:val="24"/>
        </w:rPr>
        <w:t>1</w:t>
      </w:r>
      <w:r w:rsidRPr="00060A72">
        <w:rPr>
          <w:i/>
          <w:sz w:val="24"/>
          <w:szCs w:val="24"/>
        </w:rPr>
        <w:t xml:space="preserve">2 blanco de </w:t>
      </w:r>
      <w:proofErr w:type="spellStart"/>
      <w:r w:rsidRPr="00060A72">
        <w:rPr>
          <w:i/>
          <w:sz w:val="24"/>
          <w:szCs w:val="24"/>
        </w:rPr>
        <w:t>Asoc</w:t>
      </w:r>
      <w:proofErr w:type="spellEnd"/>
      <w:r w:rsidRPr="00060A72">
        <w:rPr>
          <w:i/>
          <w:sz w:val="24"/>
          <w:szCs w:val="24"/>
        </w:rPr>
        <w:t>. H2O “A”</w:t>
      </w:r>
      <w:r w:rsidR="004279C7">
        <w:rPr>
          <w:i/>
          <w:sz w:val="24"/>
          <w:szCs w:val="24"/>
        </w:rPr>
        <w:t>,</w:t>
      </w:r>
      <w:r w:rsidRPr="00060A72">
        <w:rPr>
          <w:i/>
          <w:sz w:val="24"/>
          <w:szCs w:val="24"/>
        </w:rPr>
        <w:t xml:space="preserve">  J</w:t>
      </w:r>
      <w:r w:rsidR="00F14602">
        <w:rPr>
          <w:i/>
          <w:sz w:val="24"/>
          <w:szCs w:val="24"/>
        </w:rPr>
        <w:t>uni</w:t>
      </w:r>
      <w:r w:rsidRPr="00060A72">
        <w:rPr>
          <w:i/>
          <w:sz w:val="24"/>
          <w:szCs w:val="24"/>
        </w:rPr>
        <w:t>or</w:t>
      </w:r>
      <w:r w:rsidR="00F14602">
        <w:rPr>
          <w:i/>
          <w:sz w:val="24"/>
          <w:szCs w:val="24"/>
        </w:rPr>
        <w:t xml:space="preserve"> </w:t>
      </w:r>
      <w:proofErr w:type="spellStart"/>
      <w:r w:rsidR="00F14602">
        <w:rPr>
          <w:i/>
          <w:sz w:val="24"/>
          <w:szCs w:val="24"/>
        </w:rPr>
        <w:t>Aliendres</w:t>
      </w:r>
      <w:proofErr w:type="spellEnd"/>
      <w:r w:rsidRPr="00060A72">
        <w:rPr>
          <w:i/>
          <w:sz w:val="24"/>
          <w:szCs w:val="24"/>
        </w:rPr>
        <w:t>.</w:t>
      </w:r>
    </w:p>
    <w:p w:rsidR="0054528C" w:rsidRPr="00060A72" w:rsidRDefault="0054528C" w:rsidP="0054528C">
      <w:pPr>
        <w:spacing w:after="0" w:line="240" w:lineRule="auto"/>
        <w:jc w:val="both"/>
        <w:rPr>
          <w:i/>
          <w:sz w:val="24"/>
          <w:szCs w:val="24"/>
        </w:rPr>
      </w:pPr>
      <w:r w:rsidRPr="00060A72">
        <w:rPr>
          <w:i/>
          <w:sz w:val="24"/>
          <w:szCs w:val="24"/>
        </w:rPr>
        <w:t>Jugador N° 2 azul de Unión Morro</w:t>
      </w:r>
      <w:r w:rsidR="004279C7">
        <w:rPr>
          <w:i/>
          <w:sz w:val="24"/>
          <w:szCs w:val="24"/>
        </w:rPr>
        <w:t>,</w:t>
      </w:r>
      <w:r w:rsidRPr="00060A72">
        <w:rPr>
          <w:i/>
          <w:sz w:val="24"/>
          <w:szCs w:val="24"/>
        </w:rPr>
        <w:t xml:space="preserve"> Rubén Berrios.</w:t>
      </w:r>
    </w:p>
    <w:p w:rsidR="0054528C" w:rsidRPr="00060A72" w:rsidRDefault="0054528C" w:rsidP="0054528C">
      <w:pPr>
        <w:spacing w:after="0" w:line="240" w:lineRule="auto"/>
        <w:jc w:val="both"/>
        <w:rPr>
          <w:i/>
          <w:sz w:val="24"/>
          <w:szCs w:val="24"/>
        </w:rPr>
      </w:pPr>
      <w:r w:rsidRPr="00060A72">
        <w:rPr>
          <w:i/>
          <w:sz w:val="24"/>
          <w:szCs w:val="24"/>
        </w:rPr>
        <w:t>Jugador N° 10 azul de Unión Morro</w:t>
      </w:r>
      <w:r w:rsidR="004279C7">
        <w:rPr>
          <w:i/>
          <w:sz w:val="24"/>
          <w:szCs w:val="24"/>
        </w:rPr>
        <w:t>,</w:t>
      </w:r>
      <w:r w:rsidRPr="00060A72">
        <w:rPr>
          <w:i/>
          <w:sz w:val="24"/>
          <w:szCs w:val="24"/>
        </w:rPr>
        <w:t xml:space="preserve"> Jorge Carrero</w:t>
      </w:r>
    </w:p>
    <w:p w:rsidR="0054528C" w:rsidRPr="00060A72" w:rsidRDefault="0054528C" w:rsidP="0054528C">
      <w:pPr>
        <w:spacing w:after="0" w:line="240" w:lineRule="auto"/>
        <w:jc w:val="both"/>
        <w:rPr>
          <w:i/>
          <w:sz w:val="24"/>
          <w:szCs w:val="24"/>
        </w:rPr>
      </w:pPr>
    </w:p>
    <w:p w:rsidR="003F4EA3" w:rsidRPr="00060A72" w:rsidRDefault="0054528C" w:rsidP="0054528C">
      <w:pPr>
        <w:spacing w:after="0" w:line="240" w:lineRule="auto"/>
        <w:jc w:val="both"/>
        <w:rPr>
          <w:i/>
          <w:sz w:val="24"/>
          <w:szCs w:val="24"/>
        </w:rPr>
      </w:pPr>
      <w:r w:rsidRPr="00060A72">
        <w:rPr>
          <w:i/>
          <w:sz w:val="24"/>
          <w:szCs w:val="24"/>
        </w:rPr>
        <w:t>Mientras se registran los hechos en planilla y antes de reanudar el juego</w:t>
      </w:r>
      <w:r w:rsidR="00017ECD" w:rsidRPr="00060A72">
        <w:rPr>
          <w:i/>
          <w:sz w:val="24"/>
          <w:szCs w:val="24"/>
        </w:rPr>
        <w:t>,</w:t>
      </w:r>
      <w:r w:rsidRPr="00060A72">
        <w:rPr>
          <w:i/>
          <w:sz w:val="24"/>
          <w:szCs w:val="24"/>
        </w:rPr>
        <w:t xml:space="preserve"> el Jugador N° 10 de Unión Morro al retirarse de la zona de competencia pasa frente a la banca de Asociación H2O “A” y es en ese instante que toma un adoquín de cemento y lo lanza con fuerza hacia un jugador adversario que se encuentra </w:t>
      </w:r>
      <w:r w:rsidR="00017ECD" w:rsidRPr="00060A72">
        <w:rPr>
          <w:i/>
          <w:sz w:val="24"/>
          <w:szCs w:val="24"/>
        </w:rPr>
        <w:t xml:space="preserve">en el agua, logrando este último esquivar en parte el </w:t>
      </w:r>
      <w:r w:rsidR="00060A72">
        <w:rPr>
          <w:i/>
          <w:sz w:val="24"/>
          <w:szCs w:val="24"/>
        </w:rPr>
        <w:t>brutal y alevoso</w:t>
      </w:r>
      <w:r w:rsidR="00017ECD" w:rsidRPr="00060A72">
        <w:rPr>
          <w:i/>
          <w:sz w:val="24"/>
          <w:szCs w:val="24"/>
        </w:rPr>
        <w:t xml:space="preserve"> ataque. Inmediatamente </w:t>
      </w:r>
      <w:r w:rsidR="00060A72">
        <w:rPr>
          <w:i/>
          <w:sz w:val="24"/>
          <w:szCs w:val="24"/>
        </w:rPr>
        <w:t xml:space="preserve">y como reacción </w:t>
      </w:r>
      <w:r w:rsidR="00017ECD" w:rsidRPr="00060A72">
        <w:rPr>
          <w:i/>
          <w:sz w:val="24"/>
          <w:szCs w:val="24"/>
        </w:rPr>
        <w:t xml:space="preserve">a este hecho se producen desordenes en la zona de competencia donde participan ambos equipos, lo que se traduce en que los jugadores que estaban en </w:t>
      </w:r>
      <w:r w:rsidR="004279C7">
        <w:rPr>
          <w:i/>
          <w:sz w:val="24"/>
          <w:szCs w:val="24"/>
        </w:rPr>
        <w:t xml:space="preserve">la </w:t>
      </w:r>
      <w:r w:rsidR="00017ECD" w:rsidRPr="00060A72">
        <w:rPr>
          <w:i/>
          <w:sz w:val="24"/>
          <w:szCs w:val="24"/>
        </w:rPr>
        <w:t xml:space="preserve">cancha se salen del agua y </w:t>
      </w:r>
      <w:r w:rsidR="00060A72">
        <w:rPr>
          <w:i/>
          <w:sz w:val="24"/>
          <w:szCs w:val="24"/>
        </w:rPr>
        <w:t>los que estaban de suplentes</w:t>
      </w:r>
      <w:r w:rsidR="00017ECD" w:rsidRPr="00060A72">
        <w:rPr>
          <w:i/>
          <w:sz w:val="24"/>
          <w:szCs w:val="24"/>
        </w:rPr>
        <w:t xml:space="preserve"> junto a sus técnicos y oficiales abandonan el lugar de sus bancas,</w:t>
      </w:r>
      <w:r w:rsidR="00297B9D" w:rsidRPr="00060A72">
        <w:rPr>
          <w:i/>
          <w:sz w:val="24"/>
          <w:szCs w:val="24"/>
        </w:rPr>
        <w:t xml:space="preserve"> produciéndose discusiones varias y contenciones para que </w:t>
      </w:r>
      <w:r w:rsidR="00017ECD" w:rsidRPr="00060A72">
        <w:rPr>
          <w:i/>
          <w:sz w:val="24"/>
          <w:szCs w:val="24"/>
        </w:rPr>
        <w:t xml:space="preserve">los incidentes no pasaron a mayores. </w:t>
      </w:r>
      <w:r w:rsidR="00297B9D" w:rsidRPr="00060A72">
        <w:rPr>
          <w:i/>
          <w:sz w:val="24"/>
          <w:szCs w:val="24"/>
        </w:rPr>
        <w:t>También hubo ingreso a la zona de competencia de parte del público presente.</w:t>
      </w:r>
      <w:r w:rsidR="004279C7">
        <w:rPr>
          <w:i/>
          <w:sz w:val="24"/>
          <w:szCs w:val="24"/>
        </w:rPr>
        <w:t xml:space="preserve"> Se adjunta video de la agresión.</w:t>
      </w:r>
    </w:p>
    <w:p w:rsidR="00060A72" w:rsidRDefault="003F4EA3" w:rsidP="0054528C">
      <w:pPr>
        <w:spacing w:after="0" w:line="240" w:lineRule="auto"/>
        <w:jc w:val="both"/>
        <w:rPr>
          <w:i/>
          <w:sz w:val="24"/>
          <w:szCs w:val="24"/>
        </w:rPr>
      </w:pPr>
      <w:r w:rsidRPr="00060A72">
        <w:rPr>
          <w:i/>
          <w:sz w:val="24"/>
          <w:szCs w:val="24"/>
        </w:rPr>
        <w:t xml:space="preserve">En vista de los graves hechos y ante la ausencia del resguardo policial que se le había solicitado a la asociación sede, </w:t>
      </w:r>
      <w:r w:rsidR="004279C7">
        <w:rPr>
          <w:i/>
          <w:sz w:val="24"/>
          <w:szCs w:val="24"/>
        </w:rPr>
        <w:t>se convoca a una reunión de delegados donde se comunica de la suspensión del p</w:t>
      </w:r>
      <w:r w:rsidRPr="00060A72">
        <w:rPr>
          <w:i/>
          <w:sz w:val="24"/>
          <w:szCs w:val="24"/>
        </w:rPr>
        <w:t xml:space="preserve">artido </w:t>
      </w:r>
      <w:r w:rsidR="004279C7">
        <w:rPr>
          <w:i/>
          <w:sz w:val="24"/>
          <w:szCs w:val="24"/>
        </w:rPr>
        <w:t>por falta de garantía y además</w:t>
      </w:r>
      <w:r w:rsidR="00060A72">
        <w:rPr>
          <w:i/>
          <w:sz w:val="24"/>
          <w:szCs w:val="24"/>
        </w:rPr>
        <w:t xml:space="preserve"> en mi calidad de juez general del evento</w:t>
      </w:r>
      <w:r w:rsidR="004279C7">
        <w:rPr>
          <w:i/>
          <w:sz w:val="24"/>
          <w:szCs w:val="24"/>
        </w:rPr>
        <w:t xml:space="preserve"> tomo la determinación de eliminar a los dos equipos que disputaban el segundo y tercer puesto de </w:t>
      </w:r>
      <w:r w:rsidR="00060A72">
        <w:rPr>
          <w:i/>
          <w:sz w:val="24"/>
          <w:szCs w:val="24"/>
        </w:rPr>
        <w:t>esta competencia</w:t>
      </w:r>
      <w:r w:rsidR="003B4F09">
        <w:rPr>
          <w:i/>
          <w:sz w:val="24"/>
          <w:szCs w:val="24"/>
        </w:rPr>
        <w:t>, lo que significó</w:t>
      </w:r>
      <w:r w:rsidR="00060A72">
        <w:rPr>
          <w:i/>
          <w:sz w:val="24"/>
          <w:szCs w:val="24"/>
        </w:rPr>
        <w:t xml:space="preserve"> que para la premiación se convocaría al equipo campeón y a los equipos que oc</w:t>
      </w:r>
      <w:r w:rsidR="003B4F09">
        <w:rPr>
          <w:i/>
          <w:sz w:val="24"/>
          <w:szCs w:val="24"/>
        </w:rPr>
        <w:t>uparon el cuarto y quinto lugar, para recibir l</w:t>
      </w:r>
      <w:r w:rsidR="00060A72">
        <w:rPr>
          <w:i/>
          <w:sz w:val="24"/>
          <w:szCs w:val="24"/>
        </w:rPr>
        <w:t>a medallas de plata y bronce respectivamente.</w:t>
      </w:r>
    </w:p>
    <w:p w:rsidR="00060A72" w:rsidRDefault="00060A72" w:rsidP="0054528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Los jugadores Berrios y </w:t>
      </w:r>
      <w:proofErr w:type="spellStart"/>
      <w:r>
        <w:rPr>
          <w:i/>
          <w:sz w:val="24"/>
          <w:szCs w:val="24"/>
        </w:rPr>
        <w:t>A</w:t>
      </w:r>
      <w:r w:rsidR="00F14602">
        <w:rPr>
          <w:i/>
          <w:sz w:val="24"/>
          <w:szCs w:val="24"/>
        </w:rPr>
        <w:t>liendres</w:t>
      </w:r>
      <w:proofErr w:type="spellEnd"/>
      <w:r>
        <w:rPr>
          <w:i/>
          <w:sz w:val="24"/>
          <w:szCs w:val="24"/>
        </w:rPr>
        <w:t xml:space="preserve"> de acuerdo a los hechos (tarjeta roja) reciben un partido de suspensión que se hará efectivo en el próximo campeonato nacional que participen.</w:t>
      </w:r>
    </w:p>
    <w:p w:rsidR="00060A72" w:rsidRDefault="00060A72" w:rsidP="0054528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 jugador Carrero, los antecedentes serán enviados a FECHIDA para </w:t>
      </w:r>
      <w:r w:rsidR="004279C7">
        <w:rPr>
          <w:i/>
          <w:sz w:val="24"/>
          <w:szCs w:val="24"/>
        </w:rPr>
        <w:t xml:space="preserve">determinar </w:t>
      </w:r>
      <w:r>
        <w:rPr>
          <w:i/>
          <w:sz w:val="24"/>
          <w:szCs w:val="24"/>
        </w:rPr>
        <w:t xml:space="preserve">la sanción final a recibir quedando desde ya suspendido de participar en cualquiera actividad de Fechida.  </w:t>
      </w:r>
    </w:p>
    <w:p w:rsidR="0054528C" w:rsidRDefault="0054528C" w:rsidP="0054528C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C14CA" w:rsidRPr="0029691D" w:rsidRDefault="006C14CA" w:rsidP="00C5250D">
      <w:pPr>
        <w:pStyle w:val="NormalWeb"/>
        <w:jc w:val="both"/>
        <w:rPr>
          <w:rFonts w:ascii="Calibri" w:hAnsi="Calibri" w:cs="Calibri"/>
          <w:b/>
          <w:i/>
          <w:color w:val="000000"/>
          <w:u w:val="single"/>
        </w:rPr>
      </w:pPr>
      <w:r w:rsidRPr="0029691D">
        <w:rPr>
          <w:rFonts w:ascii="Calibri" w:hAnsi="Calibri" w:cs="Calibri"/>
          <w:b/>
          <w:i/>
          <w:color w:val="000000"/>
          <w:u w:val="single"/>
        </w:rPr>
        <w:t xml:space="preserve">Tabla de posiciones Campeonato Nacional </w:t>
      </w:r>
      <w:r w:rsidR="00BA3D07">
        <w:rPr>
          <w:rFonts w:ascii="Calibri" w:hAnsi="Calibri" w:cs="Calibri"/>
          <w:b/>
          <w:i/>
          <w:color w:val="000000"/>
          <w:u w:val="single"/>
        </w:rPr>
        <w:t>de Polo Acuático Varones</w:t>
      </w:r>
      <w:r w:rsidRPr="0029691D">
        <w:rPr>
          <w:rFonts w:ascii="Calibri" w:hAnsi="Calibri" w:cs="Calibri"/>
          <w:b/>
          <w:i/>
          <w:color w:val="000000"/>
          <w:u w:val="single"/>
        </w:rPr>
        <w:t xml:space="preserve"> Adulto </w:t>
      </w:r>
    </w:p>
    <w:p w:rsidR="006C14CA" w:rsidRPr="0029691D" w:rsidRDefault="006C14CA" w:rsidP="00C5250D">
      <w:pPr>
        <w:pStyle w:val="NormalWeb"/>
        <w:jc w:val="both"/>
        <w:rPr>
          <w:rFonts w:ascii="Calibri" w:hAnsi="Calibri" w:cs="Calibri"/>
          <w:color w:val="000000"/>
        </w:rPr>
      </w:pPr>
    </w:p>
    <w:p w:rsidR="006C14CA" w:rsidRPr="007E7DA0" w:rsidRDefault="00BA3D07" w:rsidP="00C5250D">
      <w:pPr>
        <w:pStyle w:val="NormalWeb"/>
        <w:jc w:val="both"/>
        <w:rPr>
          <w:rFonts w:ascii="Calibri" w:hAnsi="Calibri" w:cs="Calibri"/>
          <w:b/>
          <w:i/>
          <w:color w:val="000000"/>
        </w:rPr>
      </w:pPr>
      <w:r w:rsidRPr="007E7DA0">
        <w:rPr>
          <w:rFonts w:ascii="Calibri" w:hAnsi="Calibri" w:cs="Calibri"/>
          <w:b/>
          <w:i/>
          <w:color w:val="000000"/>
        </w:rPr>
        <w:t>1er. Lugar</w:t>
      </w:r>
      <w:r w:rsidRPr="007E7DA0">
        <w:rPr>
          <w:rFonts w:ascii="Calibri" w:hAnsi="Calibri" w:cs="Calibri"/>
          <w:b/>
          <w:i/>
          <w:color w:val="000000"/>
        </w:rPr>
        <w:tab/>
      </w:r>
      <w:r w:rsidR="007E7DA0" w:rsidRPr="007E7DA0">
        <w:rPr>
          <w:rFonts w:ascii="Calibri" w:hAnsi="Calibri" w:cs="Calibri"/>
          <w:b/>
          <w:color w:val="000000"/>
        </w:rPr>
        <w:t xml:space="preserve">Club </w:t>
      </w:r>
      <w:proofErr w:type="spellStart"/>
      <w:r w:rsidR="007E7DA0" w:rsidRPr="007E7DA0">
        <w:rPr>
          <w:rFonts w:ascii="Calibri" w:hAnsi="Calibri" w:cs="Calibri"/>
          <w:b/>
          <w:color w:val="000000"/>
        </w:rPr>
        <w:t>Stadio</w:t>
      </w:r>
      <w:proofErr w:type="spellEnd"/>
      <w:r w:rsidR="007E7DA0" w:rsidRPr="007E7DA0">
        <w:rPr>
          <w:rFonts w:ascii="Calibri" w:hAnsi="Calibri" w:cs="Calibri"/>
          <w:b/>
          <w:color w:val="000000"/>
        </w:rPr>
        <w:t xml:space="preserve"> Italiano R. M.</w:t>
      </w:r>
      <w:r w:rsidR="006C14CA" w:rsidRPr="007E7DA0">
        <w:rPr>
          <w:rFonts w:ascii="Calibri" w:hAnsi="Calibri" w:cs="Calibri"/>
          <w:b/>
          <w:i/>
          <w:color w:val="000000"/>
        </w:rPr>
        <w:tab/>
      </w:r>
      <w:r w:rsidRPr="007E7DA0">
        <w:rPr>
          <w:rFonts w:ascii="Calibri" w:hAnsi="Calibri" w:cs="Calibri"/>
          <w:b/>
          <w:i/>
          <w:color w:val="000000"/>
        </w:rPr>
        <w:tab/>
      </w:r>
      <w:r w:rsidR="006C14CA" w:rsidRPr="007E7DA0">
        <w:rPr>
          <w:rFonts w:ascii="Calibri" w:hAnsi="Calibri" w:cs="Calibri"/>
          <w:b/>
          <w:i/>
          <w:color w:val="000000"/>
        </w:rPr>
        <w:t>Campeón de Chile</w:t>
      </w:r>
    </w:p>
    <w:p w:rsidR="006C14CA" w:rsidRPr="0029691D" w:rsidRDefault="006C14CA" w:rsidP="00C5250D">
      <w:pPr>
        <w:pStyle w:val="NormalWeb"/>
        <w:jc w:val="both"/>
        <w:rPr>
          <w:rFonts w:ascii="Calibri" w:hAnsi="Calibri" w:cs="Calibri"/>
          <w:color w:val="000000"/>
        </w:rPr>
      </w:pPr>
      <w:r w:rsidRPr="0029691D">
        <w:rPr>
          <w:rFonts w:ascii="Calibri" w:hAnsi="Calibri" w:cs="Calibri"/>
          <w:color w:val="000000"/>
        </w:rPr>
        <w:t>2do. Lugar</w:t>
      </w:r>
      <w:r w:rsidRPr="0029691D">
        <w:rPr>
          <w:rFonts w:ascii="Calibri" w:hAnsi="Calibri" w:cs="Calibri"/>
          <w:color w:val="000000"/>
        </w:rPr>
        <w:tab/>
      </w:r>
      <w:r w:rsidR="007E7DA0" w:rsidRPr="007E7DA0">
        <w:rPr>
          <w:rFonts w:ascii="Calibri" w:hAnsi="Calibri" w:cs="Calibri"/>
          <w:i/>
          <w:color w:val="000000"/>
        </w:rPr>
        <w:t xml:space="preserve">Club </w:t>
      </w:r>
      <w:r w:rsidR="007E7DA0">
        <w:rPr>
          <w:rFonts w:ascii="Calibri" w:hAnsi="Calibri" w:cs="Calibri"/>
          <w:i/>
          <w:color w:val="000000"/>
        </w:rPr>
        <w:t xml:space="preserve">WP </w:t>
      </w:r>
      <w:proofErr w:type="spellStart"/>
      <w:r w:rsidR="007E7DA0">
        <w:rPr>
          <w:rFonts w:ascii="Calibri" w:hAnsi="Calibri" w:cs="Calibri"/>
          <w:i/>
          <w:color w:val="000000"/>
        </w:rPr>
        <w:t>Stadio</w:t>
      </w:r>
      <w:proofErr w:type="spellEnd"/>
      <w:r w:rsidR="007E7DA0">
        <w:rPr>
          <w:rFonts w:ascii="Calibri" w:hAnsi="Calibri" w:cs="Calibri"/>
          <w:i/>
          <w:color w:val="000000"/>
        </w:rPr>
        <w:t xml:space="preserve"> R. M.</w:t>
      </w:r>
      <w:r w:rsidR="007E7DA0">
        <w:rPr>
          <w:rFonts w:ascii="Calibri" w:hAnsi="Calibri" w:cs="Calibri"/>
          <w:i/>
          <w:color w:val="000000"/>
        </w:rPr>
        <w:tab/>
      </w:r>
      <w:r w:rsidRPr="0029691D">
        <w:rPr>
          <w:rFonts w:ascii="Calibri" w:hAnsi="Calibri" w:cs="Calibri"/>
          <w:color w:val="000000"/>
        </w:rPr>
        <w:tab/>
      </w:r>
      <w:r w:rsidR="00BA3D07">
        <w:rPr>
          <w:rFonts w:ascii="Calibri" w:hAnsi="Calibri" w:cs="Calibri"/>
          <w:color w:val="000000"/>
        </w:rPr>
        <w:tab/>
      </w:r>
      <w:r w:rsidRPr="0029691D">
        <w:rPr>
          <w:rFonts w:ascii="Calibri" w:hAnsi="Calibri" w:cs="Calibri"/>
          <w:color w:val="000000"/>
        </w:rPr>
        <w:t>Vice – campeón de Chile</w:t>
      </w:r>
    </w:p>
    <w:p w:rsidR="006C14CA" w:rsidRPr="0029691D" w:rsidRDefault="006C14CA" w:rsidP="00C5250D">
      <w:pPr>
        <w:pStyle w:val="NormalWeb"/>
        <w:jc w:val="both"/>
        <w:rPr>
          <w:rFonts w:ascii="Calibri" w:hAnsi="Calibri" w:cs="Calibri"/>
          <w:color w:val="000000"/>
        </w:rPr>
      </w:pPr>
      <w:r w:rsidRPr="0029691D">
        <w:rPr>
          <w:rFonts w:ascii="Calibri" w:hAnsi="Calibri" w:cs="Calibri"/>
          <w:color w:val="000000"/>
        </w:rPr>
        <w:t>3er. Lugar</w:t>
      </w:r>
      <w:r w:rsidRPr="0029691D">
        <w:rPr>
          <w:rFonts w:ascii="Calibri" w:hAnsi="Calibri" w:cs="Calibri"/>
          <w:color w:val="000000"/>
        </w:rPr>
        <w:tab/>
        <w:t xml:space="preserve">Club </w:t>
      </w:r>
      <w:r w:rsidR="007E7DA0">
        <w:rPr>
          <w:rFonts w:ascii="Calibri" w:hAnsi="Calibri" w:cs="Calibri"/>
          <w:color w:val="000000"/>
        </w:rPr>
        <w:t>Caballito de Mar Arica</w:t>
      </w:r>
      <w:r w:rsidRPr="0029691D">
        <w:rPr>
          <w:rFonts w:ascii="Calibri" w:hAnsi="Calibri" w:cs="Calibri"/>
          <w:color w:val="000000"/>
        </w:rPr>
        <w:t xml:space="preserve"> </w:t>
      </w:r>
    </w:p>
    <w:p w:rsidR="007E7DA0" w:rsidRDefault="006C14CA" w:rsidP="00C5250D">
      <w:pPr>
        <w:pStyle w:val="NormalWeb"/>
        <w:jc w:val="both"/>
        <w:rPr>
          <w:rFonts w:ascii="Calibri" w:hAnsi="Calibri" w:cs="Calibri"/>
          <w:color w:val="000000"/>
          <w:lang w:val="pt-BR"/>
        </w:rPr>
      </w:pPr>
      <w:r w:rsidRPr="0029691D">
        <w:rPr>
          <w:rFonts w:ascii="Calibri" w:hAnsi="Calibri" w:cs="Calibri"/>
          <w:color w:val="000000"/>
        </w:rPr>
        <w:t>4to. Lugar</w:t>
      </w:r>
      <w:r w:rsidRPr="0029691D">
        <w:rPr>
          <w:rFonts w:ascii="Calibri" w:hAnsi="Calibri" w:cs="Calibri"/>
          <w:color w:val="000000"/>
        </w:rPr>
        <w:tab/>
      </w:r>
      <w:proofErr w:type="spellStart"/>
      <w:r w:rsidR="007E7DA0" w:rsidRPr="0029691D">
        <w:rPr>
          <w:rFonts w:ascii="Calibri" w:hAnsi="Calibri" w:cs="Calibri"/>
          <w:color w:val="000000"/>
          <w:lang w:val="pt-BR"/>
        </w:rPr>
        <w:t>Asociación</w:t>
      </w:r>
      <w:proofErr w:type="spellEnd"/>
      <w:r w:rsidR="007E7DA0" w:rsidRPr="0029691D">
        <w:rPr>
          <w:rFonts w:ascii="Calibri" w:hAnsi="Calibri" w:cs="Calibri"/>
          <w:color w:val="000000"/>
          <w:lang w:val="pt-BR"/>
        </w:rPr>
        <w:t xml:space="preserve"> </w:t>
      </w:r>
      <w:r w:rsidR="007E7DA0">
        <w:rPr>
          <w:rFonts w:ascii="Calibri" w:hAnsi="Calibri" w:cs="Calibri"/>
          <w:color w:val="000000"/>
          <w:lang w:val="pt-BR"/>
        </w:rPr>
        <w:t>H2O Polo “B” R. M.</w:t>
      </w:r>
    </w:p>
    <w:p w:rsidR="007E7DA0" w:rsidRDefault="006C14CA" w:rsidP="007E7DA0">
      <w:pPr>
        <w:pStyle w:val="NormalWeb"/>
        <w:jc w:val="both"/>
        <w:rPr>
          <w:rFonts w:ascii="Calibri" w:hAnsi="Calibri" w:cs="Calibri"/>
          <w:color w:val="000000"/>
        </w:rPr>
      </w:pPr>
      <w:r w:rsidRPr="0029691D">
        <w:rPr>
          <w:rFonts w:ascii="Calibri" w:hAnsi="Calibri" w:cs="Calibri"/>
          <w:color w:val="000000"/>
          <w:lang w:val="pt-BR"/>
        </w:rPr>
        <w:t>5to. Lugar</w:t>
      </w:r>
      <w:r w:rsidRPr="0029691D">
        <w:rPr>
          <w:rFonts w:ascii="Calibri" w:hAnsi="Calibri" w:cs="Calibri"/>
          <w:color w:val="000000"/>
          <w:lang w:val="pt-BR"/>
        </w:rPr>
        <w:tab/>
      </w:r>
      <w:r w:rsidR="007E7DA0" w:rsidRPr="0029691D">
        <w:rPr>
          <w:rFonts w:ascii="Calibri" w:hAnsi="Calibri" w:cs="Calibri"/>
          <w:color w:val="000000"/>
        </w:rPr>
        <w:t xml:space="preserve">Club </w:t>
      </w:r>
      <w:proofErr w:type="spellStart"/>
      <w:r w:rsidR="007E7DA0">
        <w:rPr>
          <w:rFonts w:ascii="Calibri" w:hAnsi="Calibri" w:cs="Calibri"/>
          <w:color w:val="000000"/>
        </w:rPr>
        <w:t>Aquapolo</w:t>
      </w:r>
      <w:proofErr w:type="spellEnd"/>
      <w:r w:rsidR="007E7DA0">
        <w:rPr>
          <w:rFonts w:ascii="Calibri" w:hAnsi="Calibri" w:cs="Calibri"/>
          <w:color w:val="000000"/>
        </w:rPr>
        <w:t xml:space="preserve"> Antofagasta</w:t>
      </w:r>
    </w:p>
    <w:p w:rsidR="007E7DA0" w:rsidRDefault="007E7DA0" w:rsidP="007E7DA0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6to. Lugar</w:t>
      </w:r>
      <w:r>
        <w:rPr>
          <w:rFonts w:ascii="Calibri" w:hAnsi="Calibri" w:cs="Calibri"/>
          <w:color w:val="000000"/>
        </w:rPr>
        <w:tab/>
        <w:t xml:space="preserve">Club </w:t>
      </w:r>
      <w:proofErr w:type="spellStart"/>
      <w:r>
        <w:rPr>
          <w:rFonts w:ascii="Calibri" w:hAnsi="Calibri" w:cs="Calibri"/>
          <w:color w:val="000000"/>
        </w:rPr>
        <w:t>Greenland</w:t>
      </w:r>
      <w:proofErr w:type="spellEnd"/>
      <w:r>
        <w:rPr>
          <w:rFonts w:ascii="Calibri" w:hAnsi="Calibri" w:cs="Calibri"/>
          <w:color w:val="000000"/>
        </w:rPr>
        <w:t xml:space="preserve"> R. M.</w:t>
      </w:r>
    </w:p>
    <w:p w:rsidR="007E7DA0" w:rsidRDefault="007E7DA0" w:rsidP="007E7DA0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7mo. Lugar</w:t>
      </w:r>
      <w:r>
        <w:rPr>
          <w:rFonts w:ascii="Calibri" w:hAnsi="Calibri" w:cs="Calibri"/>
          <w:color w:val="000000"/>
        </w:rPr>
        <w:tab/>
        <w:t>Club Dragones Acuáticos Iquique</w:t>
      </w:r>
    </w:p>
    <w:p w:rsidR="007E7DA0" w:rsidRDefault="007E7DA0" w:rsidP="007E7DA0">
      <w:pPr>
        <w:pStyle w:val="NormalWeb"/>
        <w:jc w:val="both"/>
        <w:rPr>
          <w:rFonts w:ascii="Calibri" w:hAnsi="Calibri" w:cs="Calibri"/>
          <w:color w:val="000000"/>
        </w:rPr>
      </w:pPr>
    </w:p>
    <w:p w:rsidR="007E7DA0" w:rsidRPr="0029691D" w:rsidRDefault="007E7DA0" w:rsidP="007E7DA0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equipos Asociación H2O Polo “A” R. M. y Club Unión Morro fueron eliminados de </w:t>
      </w:r>
      <w:r w:rsidR="003B4F09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a competencia. </w:t>
      </w:r>
    </w:p>
    <w:p w:rsidR="006C14CA" w:rsidRDefault="006C14CA" w:rsidP="00C5250D">
      <w:pPr>
        <w:pStyle w:val="NormalWeb"/>
        <w:jc w:val="both"/>
        <w:rPr>
          <w:rFonts w:ascii="Calibri" w:hAnsi="Calibri" w:cs="Calibri"/>
          <w:color w:val="000000"/>
          <w:lang w:val="pt-BR"/>
        </w:rPr>
      </w:pPr>
    </w:p>
    <w:p w:rsidR="003B4F09" w:rsidRDefault="003B4F09" w:rsidP="0029691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9691D" w:rsidRPr="00ED436D" w:rsidRDefault="0029691D" w:rsidP="0029691D">
      <w:pPr>
        <w:spacing w:after="0" w:line="240" w:lineRule="auto"/>
        <w:jc w:val="both"/>
        <w:rPr>
          <w:sz w:val="24"/>
          <w:szCs w:val="24"/>
          <w:u w:val="single"/>
        </w:rPr>
      </w:pPr>
      <w:r w:rsidRPr="00ED436D">
        <w:rPr>
          <w:sz w:val="24"/>
          <w:szCs w:val="24"/>
          <w:u w:val="single"/>
        </w:rPr>
        <w:lastRenderedPageBreak/>
        <w:t xml:space="preserve">Sanciones pendientes </w:t>
      </w:r>
      <w:r w:rsidR="003B4F09">
        <w:rPr>
          <w:sz w:val="24"/>
          <w:szCs w:val="24"/>
          <w:u w:val="single"/>
        </w:rPr>
        <w:t xml:space="preserve">del </w:t>
      </w:r>
      <w:r>
        <w:rPr>
          <w:sz w:val="24"/>
          <w:szCs w:val="24"/>
          <w:u w:val="single"/>
        </w:rPr>
        <w:t xml:space="preserve">campeonato nacional anterior </w:t>
      </w:r>
      <w:r w:rsidRPr="00ED436D">
        <w:rPr>
          <w:sz w:val="24"/>
          <w:szCs w:val="24"/>
          <w:u w:val="single"/>
        </w:rPr>
        <w:t>cumplidas en este campeonato nacional:</w:t>
      </w:r>
    </w:p>
    <w:p w:rsidR="007E7DA0" w:rsidRDefault="007E7DA0" w:rsidP="007E7D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Asistente técnico </w:t>
      </w:r>
      <w:proofErr w:type="spellStart"/>
      <w:r>
        <w:rPr>
          <w:sz w:val="24"/>
          <w:szCs w:val="24"/>
        </w:rPr>
        <w:t>Stadio</w:t>
      </w:r>
      <w:proofErr w:type="spellEnd"/>
      <w:r>
        <w:rPr>
          <w:sz w:val="24"/>
          <w:szCs w:val="24"/>
        </w:rPr>
        <w:t xml:space="preserve"> Italiano: Claudio Reginato, un partido de suspensión.</w:t>
      </w:r>
    </w:p>
    <w:p w:rsidR="007E7DA0" w:rsidRDefault="007E7DA0" w:rsidP="007E7D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Jugador </w:t>
      </w:r>
      <w:proofErr w:type="spellStart"/>
      <w:r>
        <w:rPr>
          <w:sz w:val="24"/>
          <w:szCs w:val="24"/>
        </w:rPr>
        <w:t>Stadio</w:t>
      </w:r>
      <w:proofErr w:type="spellEnd"/>
      <w:r>
        <w:rPr>
          <w:sz w:val="24"/>
          <w:szCs w:val="24"/>
        </w:rPr>
        <w:t xml:space="preserve"> Italiano: Javier Villanueva, dos partidos de suspensión.</w:t>
      </w:r>
    </w:p>
    <w:p w:rsidR="0002768C" w:rsidRDefault="0002768C" w:rsidP="0029691D">
      <w:pPr>
        <w:spacing w:after="0" w:line="240" w:lineRule="auto"/>
        <w:jc w:val="both"/>
        <w:rPr>
          <w:sz w:val="24"/>
          <w:szCs w:val="24"/>
        </w:rPr>
      </w:pPr>
    </w:p>
    <w:p w:rsidR="0029691D" w:rsidRPr="00ED436D" w:rsidRDefault="0029691D" w:rsidP="0029691D">
      <w:pPr>
        <w:spacing w:after="0" w:line="240" w:lineRule="auto"/>
        <w:jc w:val="both"/>
        <w:rPr>
          <w:sz w:val="24"/>
          <w:szCs w:val="24"/>
          <w:u w:val="single"/>
        </w:rPr>
      </w:pPr>
      <w:r w:rsidRPr="00ED436D">
        <w:rPr>
          <w:sz w:val="24"/>
          <w:szCs w:val="24"/>
          <w:u w:val="single"/>
        </w:rPr>
        <w:t>Sanciones por cumplir en el próximo campeonato nacional:</w:t>
      </w:r>
    </w:p>
    <w:p w:rsidR="007E7DA0" w:rsidRPr="00841267" w:rsidRDefault="007E7DA0" w:rsidP="007E7DA0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841267">
        <w:rPr>
          <w:rFonts w:asciiTheme="minorHAnsi" w:hAnsiTheme="minorHAnsi" w:cstheme="minorHAnsi"/>
          <w:color w:val="000000"/>
        </w:rPr>
        <w:t>Técnico de Arica: Claudio Tapia, un partido de suspensión (pendiente del 2015).</w:t>
      </w:r>
    </w:p>
    <w:p w:rsidR="007E7DA0" w:rsidRPr="00841267" w:rsidRDefault="007E7DA0" w:rsidP="007E7DA0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841267">
        <w:rPr>
          <w:rFonts w:asciiTheme="minorHAnsi" w:hAnsiTheme="minorHAnsi" w:cstheme="minorHAnsi"/>
          <w:color w:val="000000"/>
        </w:rPr>
        <w:t>Asistente Técnico de Arica: Alex Delgado, un partido de suspensión y $ 10.000 de multa</w:t>
      </w:r>
      <w:r>
        <w:rPr>
          <w:rFonts w:asciiTheme="minorHAnsi" w:hAnsiTheme="minorHAnsi" w:cstheme="minorHAnsi"/>
          <w:color w:val="000000"/>
        </w:rPr>
        <w:t>.</w:t>
      </w:r>
    </w:p>
    <w:p w:rsidR="007E7DA0" w:rsidRDefault="007E7DA0" w:rsidP="007E7DA0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841267">
        <w:rPr>
          <w:rFonts w:asciiTheme="minorHAnsi" w:hAnsiTheme="minorHAnsi" w:cstheme="minorHAnsi"/>
          <w:color w:val="000000"/>
        </w:rPr>
        <w:t xml:space="preserve">Jugador WP </w:t>
      </w:r>
      <w:proofErr w:type="spellStart"/>
      <w:r w:rsidRPr="00841267">
        <w:rPr>
          <w:rFonts w:asciiTheme="minorHAnsi" w:hAnsiTheme="minorHAnsi" w:cstheme="minorHAnsi"/>
          <w:color w:val="000000"/>
        </w:rPr>
        <w:t>Stadio</w:t>
      </w:r>
      <w:proofErr w:type="spellEnd"/>
      <w:r w:rsidRPr="00841267">
        <w:rPr>
          <w:rFonts w:asciiTheme="minorHAnsi" w:hAnsiTheme="minorHAnsi" w:cstheme="minorHAnsi"/>
          <w:color w:val="000000"/>
        </w:rPr>
        <w:t>: Patricio Bobadilla, un partido de s</w:t>
      </w:r>
      <w:r>
        <w:rPr>
          <w:rFonts w:asciiTheme="minorHAnsi" w:hAnsiTheme="minorHAnsi" w:cstheme="minorHAnsi"/>
          <w:color w:val="000000"/>
        </w:rPr>
        <w:t>uspensión (pendiente del 2015).</w:t>
      </w:r>
      <w:r w:rsidRPr="00841267">
        <w:rPr>
          <w:rFonts w:asciiTheme="minorHAnsi" w:hAnsiTheme="minorHAnsi" w:cstheme="minorHAnsi"/>
          <w:color w:val="000000"/>
        </w:rPr>
        <w:t xml:space="preserve"> </w:t>
      </w:r>
    </w:p>
    <w:p w:rsidR="007E7DA0" w:rsidRDefault="007E7DA0" w:rsidP="007E7DA0">
      <w:pPr>
        <w:pStyle w:val="Normal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Jugador Asociación H2O: J</w:t>
      </w:r>
      <w:r w:rsidR="00F14602">
        <w:rPr>
          <w:rFonts w:asciiTheme="minorHAnsi" w:hAnsiTheme="minorHAnsi" w:cstheme="minorHAnsi"/>
          <w:color w:val="000000"/>
        </w:rPr>
        <w:t xml:space="preserve">unior </w:t>
      </w:r>
      <w:proofErr w:type="spellStart"/>
      <w:r w:rsidR="00F14602">
        <w:rPr>
          <w:rFonts w:asciiTheme="minorHAnsi" w:hAnsiTheme="minorHAnsi" w:cstheme="minorHAnsi"/>
          <w:color w:val="000000"/>
        </w:rPr>
        <w:t>Aliendres</w:t>
      </w:r>
      <w:proofErr w:type="spellEnd"/>
      <w:r>
        <w:rPr>
          <w:rFonts w:asciiTheme="minorHAnsi" w:hAnsiTheme="minorHAnsi" w:cstheme="minorHAnsi"/>
          <w:color w:val="000000"/>
        </w:rPr>
        <w:t>, un partido de suspensión y $ 10.000 de multa.</w:t>
      </w:r>
    </w:p>
    <w:p w:rsidR="007E7DA0" w:rsidRDefault="007E7DA0" w:rsidP="007E7DA0">
      <w:pPr>
        <w:pStyle w:val="Normal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Jugador Unión Morro: Rubén Berrios, un partido de suspensión y $ 10.000 de multa.</w:t>
      </w:r>
    </w:p>
    <w:p w:rsidR="007E7DA0" w:rsidRDefault="007E7DA0" w:rsidP="007E7DA0">
      <w:pPr>
        <w:pStyle w:val="Normal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Jugador Unión Morro: Jorge Carrero, suspendida su participación hasta que el Tribunal de Disciplina Fechida resuelva sanción final y $ 10.000 de multa.</w:t>
      </w:r>
    </w:p>
    <w:p w:rsidR="007E0E87" w:rsidRDefault="007E0E87" w:rsidP="0029691D">
      <w:pPr>
        <w:spacing w:after="0" w:line="240" w:lineRule="auto"/>
        <w:jc w:val="both"/>
        <w:rPr>
          <w:sz w:val="24"/>
          <w:szCs w:val="24"/>
        </w:rPr>
      </w:pPr>
    </w:p>
    <w:p w:rsidR="003B4F09" w:rsidRDefault="003B4F09" w:rsidP="00F14602">
      <w:pPr>
        <w:spacing w:after="0" w:line="240" w:lineRule="auto"/>
        <w:jc w:val="center"/>
        <w:rPr>
          <w:sz w:val="24"/>
          <w:szCs w:val="24"/>
        </w:rPr>
      </w:pPr>
      <w:r w:rsidRPr="00F14602">
        <w:rPr>
          <w:b/>
          <w:sz w:val="24"/>
          <w:szCs w:val="24"/>
          <w:u w:val="single"/>
        </w:rPr>
        <w:t xml:space="preserve">Cumplimiento del </w:t>
      </w:r>
      <w:r w:rsidR="00E97ADF" w:rsidRPr="00F14602">
        <w:rPr>
          <w:b/>
          <w:sz w:val="24"/>
          <w:szCs w:val="24"/>
          <w:u w:val="single"/>
        </w:rPr>
        <w:t>cuaderno</w:t>
      </w:r>
      <w:r w:rsidRPr="00F14602">
        <w:rPr>
          <w:b/>
          <w:sz w:val="24"/>
          <w:szCs w:val="24"/>
          <w:u w:val="single"/>
        </w:rPr>
        <w:t xml:space="preserve"> de ca</w:t>
      </w:r>
      <w:r w:rsidR="00E97ADF" w:rsidRPr="00F14602">
        <w:rPr>
          <w:b/>
          <w:sz w:val="24"/>
          <w:szCs w:val="24"/>
          <w:u w:val="single"/>
        </w:rPr>
        <w:t>rgo de la Asociación I</w:t>
      </w:r>
      <w:r w:rsidRPr="00F14602">
        <w:rPr>
          <w:b/>
          <w:sz w:val="24"/>
          <w:szCs w:val="24"/>
          <w:u w:val="single"/>
        </w:rPr>
        <w:t>quiqueña de Deportes Acuáticos</w:t>
      </w:r>
      <w:r>
        <w:rPr>
          <w:sz w:val="24"/>
          <w:szCs w:val="24"/>
        </w:rPr>
        <w:t>.</w:t>
      </w:r>
    </w:p>
    <w:p w:rsidR="003B4F09" w:rsidRDefault="003B4F09" w:rsidP="0002768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Mesa de Control ubicada al centro de la cancha con 6 sillas como mínimo.</w:t>
            </w:r>
          </w:p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 xml:space="preserve">Fue ubicada a un costado y </w:t>
            </w:r>
            <w:r w:rsidR="00E97ADF"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cumplió</w:t>
            </w: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 xml:space="preserve"> con el número de sillas.</w:t>
            </w:r>
          </w:p>
        </w:tc>
      </w:tr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 xml:space="preserve">Corcheras delimitadoras de la cancha de juego. </w:t>
            </w:r>
          </w:p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Si cumplió.</w:t>
            </w:r>
          </w:p>
        </w:tc>
      </w:tr>
      <w:tr w:rsidR="003B4F09" w:rsidRPr="00B76C05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3 personas capacitadas para mesa de control.</w:t>
            </w:r>
          </w:p>
          <w:p w:rsidR="003B4F09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En la</w:t>
            </w:r>
            <w:r w:rsidR="003B4F09"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 xml:space="preserve"> primera fecha estuvieron 3 personas, el resto de las fechas solamente 2.</w:t>
            </w: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 xml:space="preserve"> Cumplió a medias.</w:t>
            </w:r>
          </w:p>
        </w:tc>
      </w:tr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pt-PT"/>
              </w:rPr>
              <w:t>Porter</w:t>
            </w: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>í</w:t>
            </w: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 xml:space="preserve">as reglamentarias con </w:t>
            </w:r>
            <w:proofErr w:type="gramStart"/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sus</w:t>
            </w:r>
            <w:proofErr w:type="gramEnd"/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 xml:space="preserve"> redes en buen estado.</w:t>
            </w:r>
          </w:p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Si Cumplió.</w:t>
            </w:r>
          </w:p>
        </w:tc>
      </w:tr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Canastos especiales para almacenar las pelotas de reemplazo.</w:t>
            </w:r>
          </w:p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No cumplió.</w:t>
            </w:r>
          </w:p>
        </w:tc>
      </w:tr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 xml:space="preserve">Banderines </w:t>
            </w: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para la Mesa de Control.</w:t>
            </w:r>
          </w:p>
          <w:p w:rsidR="003B4F09" w:rsidRPr="00F14602" w:rsidRDefault="00E97ADF" w:rsidP="00E97A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No cumplió, l</w:t>
            </w:r>
            <w:r w:rsidR="003B4F09"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as tuvo que traer el juez general.</w:t>
            </w:r>
          </w:p>
        </w:tc>
      </w:tr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 xml:space="preserve">Sistema especial de Sonido: </w:t>
            </w:r>
            <w:proofErr w:type="spellStart"/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micr</w:t>
            </w:r>
            <w:proofErr w:type="spellEnd"/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>ó</w:t>
            </w: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fonos y altoparlantes.</w:t>
            </w:r>
          </w:p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Si cumplió.</w:t>
            </w:r>
          </w:p>
        </w:tc>
      </w:tr>
      <w:tr w:rsidR="003B4F09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 xml:space="preserve">3 </w:t>
            </w: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Relojes digitales para el control del partido, faltas, expulsiones, etc.</w:t>
            </w:r>
          </w:p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Solo dos relojes digitales.</w:t>
            </w:r>
          </w:p>
        </w:tc>
      </w:tr>
      <w:tr w:rsidR="003B4F09" w:rsidRPr="001002B7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  <w:lang w:val="es-ES_tradnl"/>
              </w:rPr>
              <w:t>Áreas para los reservas de cada equipo, con aposentadurías para 10 personas en cada sector.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Si cumplió.</w:t>
            </w:r>
          </w:p>
        </w:tc>
      </w:tr>
      <w:tr w:rsidR="003B4F09" w:rsidRPr="0084468D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 xml:space="preserve">Toldos o </w:t>
            </w:r>
            <w:proofErr w:type="spellStart"/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>sombreaderos</w:t>
            </w:r>
            <w:proofErr w:type="spellEnd"/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 xml:space="preserve"> para las áreas de mesa de control y reservas de ambos equipos. (solo para piscinas descubiertas)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Si cumplió.</w:t>
            </w:r>
          </w:p>
        </w:tc>
      </w:tr>
      <w:tr w:rsidR="003B4F09" w:rsidRPr="0084468D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>Sistema de iluminación que permita juegos en la noche.</w:t>
            </w:r>
          </w:p>
          <w:p w:rsidR="003B4F09" w:rsidRPr="00F14602" w:rsidRDefault="00E97ADF" w:rsidP="00E97A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  <w:lang w:val="es-ES_tradnl"/>
              </w:rPr>
              <w:t>Si cumplió.</w:t>
            </w:r>
          </w:p>
        </w:tc>
      </w:tr>
      <w:tr w:rsidR="003B4F09" w:rsidRPr="0084468D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>Para la ceremonia de premiación: un locutor, una persona colaboradora, una bandeja, música ad-hoc y una mesa con mantel.</w:t>
            </w:r>
          </w:p>
          <w:p w:rsidR="00E97ADF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No cumplió.</w:t>
            </w:r>
          </w:p>
          <w:p w:rsidR="00F14602" w:rsidRPr="00F14602" w:rsidRDefault="00F14602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</w:p>
        </w:tc>
      </w:tr>
      <w:tr w:rsidR="003B4F09" w:rsidRPr="001002B7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lastRenderedPageBreak/>
              <w:t>Carta de autorización de la institución a cargo de la piscina para la competencia, otorgándola a título gratuito en días y horarios de entrenamiento y competencia.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No cumplió.</w:t>
            </w:r>
          </w:p>
        </w:tc>
      </w:tr>
      <w:tr w:rsidR="003B4F09" w:rsidRPr="001002B7" w:rsidTr="003B4F09">
        <w:tc>
          <w:tcPr>
            <w:tcW w:w="10031" w:type="dxa"/>
          </w:tcPr>
          <w:p w:rsidR="003B4F09" w:rsidRPr="00F14602" w:rsidRDefault="003B4F09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sz w:val="24"/>
                <w:szCs w:val="24"/>
                <w:u w:color="000000"/>
              </w:rPr>
              <w:t>Carta de apoyo de la institución que compromete algún tipo de aporte para la realización del campeonato.</w:t>
            </w:r>
          </w:p>
          <w:p w:rsidR="00E97ADF" w:rsidRPr="00F14602" w:rsidRDefault="00E97ADF" w:rsidP="00F1460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No aplica.</w:t>
            </w:r>
          </w:p>
        </w:tc>
      </w:tr>
      <w:tr w:rsidR="00E97ADF" w:rsidRPr="001002B7" w:rsidTr="003B4F09">
        <w:tc>
          <w:tcPr>
            <w:tcW w:w="10031" w:type="dxa"/>
          </w:tcPr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Otras observaciones: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 xml:space="preserve">La organización se esforzó por entregar alojamiento a algunas de las delegaciones participantes a un </w:t>
            </w:r>
            <w:r w:rsid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 xml:space="preserve">bajo </w:t>
            </w: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costo sin ser una obligación.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Para la primera jornada, parte del armado de la cancha la realizaron el juez general y los árbitros, ante la ausencia de personas de la organización.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En la tercera jornada se taparon los servicios higiénicos</w:t>
            </w:r>
            <w:r w:rsid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 xml:space="preserve"> de varones</w:t>
            </w: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, los cuales fueron reparados después de algunas horas de inhabilitación.</w:t>
            </w:r>
          </w:p>
          <w:p w:rsidR="00E97ADF" w:rsidRPr="00F14602" w:rsidRDefault="00E97ADF" w:rsidP="003B4F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color="000000"/>
              </w:rPr>
            </w:pPr>
            <w:r w:rsidRPr="00F14602">
              <w:rPr>
                <w:rFonts w:asciiTheme="minorHAnsi" w:hAnsiTheme="minorHAnsi" w:cstheme="minorHAnsi"/>
                <w:b/>
                <w:sz w:val="24"/>
                <w:szCs w:val="24"/>
                <w:u w:color="000000"/>
              </w:rPr>
              <w:t>No se cumplió con la presencia de la fuerza policial para las fechas finales pese a que se le había solicitado con anterioridad y durante el torneo.</w:t>
            </w:r>
          </w:p>
        </w:tc>
      </w:tr>
    </w:tbl>
    <w:p w:rsidR="00AA0F3C" w:rsidRDefault="00AA0F3C" w:rsidP="0029691D">
      <w:pPr>
        <w:spacing w:after="0" w:line="240" w:lineRule="auto"/>
        <w:jc w:val="both"/>
        <w:rPr>
          <w:sz w:val="24"/>
          <w:szCs w:val="24"/>
        </w:rPr>
      </w:pPr>
    </w:p>
    <w:p w:rsidR="00462126" w:rsidRDefault="00462126" w:rsidP="00462126">
      <w:pPr>
        <w:spacing w:after="0" w:line="240" w:lineRule="auto"/>
        <w:jc w:val="both"/>
        <w:rPr>
          <w:sz w:val="24"/>
          <w:szCs w:val="24"/>
        </w:rPr>
      </w:pPr>
      <w:r w:rsidRPr="00462126">
        <w:rPr>
          <w:b/>
          <w:i/>
          <w:sz w:val="24"/>
          <w:szCs w:val="24"/>
          <w:u w:val="single"/>
        </w:rPr>
        <w:t>REUNIÒN EXTRAORDINARIA</w:t>
      </w:r>
      <w:r w:rsidR="002267D4">
        <w:rPr>
          <w:b/>
          <w:i/>
          <w:sz w:val="24"/>
          <w:szCs w:val="24"/>
          <w:u w:val="single"/>
        </w:rPr>
        <w:t xml:space="preserve"> N°1</w:t>
      </w:r>
    </w:p>
    <w:p w:rsidR="00E24679" w:rsidRDefault="00794FC9" w:rsidP="004621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62126">
        <w:rPr>
          <w:sz w:val="24"/>
          <w:szCs w:val="24"/>
        </w:rPr>
        <w:t xml:space="preserve">l </w:t>
      </w:r>
      <w:r w:rsidR="002267D4">
        <w:rPr>
          <w:sz w:val="24"/>
          <w:szCs w:val="24"/>
        </w:rPr>
        <w:t xml:space="preserve">viernes 12 de enero, el juez general antes del encuentro numero 9 (Unión Morro v/s </w:t>
      </w:r>
      <w:proofErr w:type="spellStart"/>
      <w:r w:rsidR="002267D4">
        <w:rPr>
          <w:sz w:val="24"/>
          <w:szCs w:val="24"/>
        </w:rPr>
        <w:t>Asoc</w:t>
      </w:r>
      <w:proofErr w:type="spellEnd"/>
      <w:r w:rsidR="002267D4">
        <w:rPr>
          <w:sz w:val="24"/>
          <w:szCs w:val="24"/>
        </w:rPr>
        <w:t>. H2O “B”), convoca a los delegados a una reunión para plantear la situación irregular de dos jugadores extranjeros con respecto a su documentación, donde se exponen los antecedentes y después de un momento de conversación donde el suscrito expresa y recalca lo importante del espíritu de la norma de los extranjeros y su documentación para participar en un campeonato n</w:t>
      </w:r>
      <w:r w:rsidR="00E24679">
        <w:rPr>
          <w:sz w:val="24"/>
          <w:szCs w:val="24"/>
        </w:rPr>
        <w:t>acional, lo cual no es compartido</w:t>
      </w:r>
      <w:r w:rsidR="002267D4">
        <w:rPr>
          <w:sz w:val="24"/>
          <w:szCs w:val="24"/>
        </w:rPr>
        <w:t xml:space="preserve"> por todos</w:t>
      </w:r>
      <w:r w:rsidR="00E24679">
        <w:rPr>
          <w:sz w:val="24"/>
          <w:szCs w:val="24"/>
        </w:rPr>
        <w:t xml:space="preserve"> los presentes que exponen sus</w:t>
      </w:r>
      <w:r w:rsidR="002267D4">
        <w:rPr>
          <w:sz w:val="24"/>
          <w:szCs w:val="24"/>
        </w:rPr>
        <w:t xml:space="preserve"> puntos de vista</w:t>
      </w:r>
      <w:r w:rsidR="00E24679">
        <w:rPr>
          <w:sz w:val="24"/>
          <w:szCs w:val="24"/>
        </w:rPr>
        <w:t>,</w:t>
      </w:r>
      <w:r w:rsidR="002267D4">
        <w:rPr>
          <w:sz w:val="24"/>
          <w:szCs w:val="24"/>
        </w:rPr>
        <w:t xml:space="preserve"> se toma el acuerdo de que uno de ellos lo hará como nacional (cedula de identidad chilena vencida) y el otro lo </w:t>
      </w:r>
      <w:r w:rsidR="00E24679">
        <w:rPr>
          <w:sz w:val="24"/>
          <w:szCs w:val="24"/>
        </w:rPr>
        <w:t>hará</w:t>
      </w:r>
      <w:r w:rsidR="002267D4">
        <w:rPr>
          <w:sz w:val="24"/>
          <w:szCs w:val="24"/>
        </w:rPr>
        <w:t xml:space="preserve"> como refuerzo extranjero al no contar con cedula de identidad a la vista. En ambos casos los deportistas muestran documentación del Ministerio del Interior sobre el proceso de renovación de su permanencia en el </w:t>
      </w:r>
      <w:r w:rsidR="00E24679">
        <w:rPr>
          <w:sz w:val="24"/>
          <w:szCs w:val="24"/>
        </w:rPr>
        <w:t>país.</w:t>
      </w:r>
    </w:p>
    <w:p w:rsidR="00E24679" w:rsidRDefault="00E24679" w:rsidP="00E24679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E24679" w:rsidRDefault="00E24679" w:rsidP="00E24679">
      <w:pPr>
        <w:spacing w:after="0" w:line="240" w:lineRule="auto"/>
        <w:jc w:val="both"/>
        <w:rPr>
          <w:sz w:val="24"/>
          <w:szCs w:val="24"/>
        </w:rPr>
      </w:pPr>
      <w:r w:rsidRPr="00462126">
        <w:rPr>
          <w:b/>
          <w:i/>
          <w:sz w:val="24"/>
          <w:szCs w:val="24"/>
          <w:u w:val="single"/>
        </w:rPr>
        <w:t>REUNIÒN EXTRAORDINARIA</w:t>
      </w:r>
      <w:r>
        <w:rPr>
          <w:b/>
          <w:i/>
          <w:sz w:val="24"/>
          <w:szCs w:val="24"/>
          <w:u w:val="single"/>
        </w:rPr>
        <w:t xml:space="preserve"> N°2</w:t>
      </w:r>
    </w:p>
    <w:p w:rsidR="00E24679" w:rsidRDefault="00E24679" w:rsidP="00E246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mismo </w:t>
      </w:r>
      <w:r>
        <w:rPr>
          <w:sz w:val="24"/>
          <w:szCs w:val="24"/>
        </w:rPr>
        <w:t xml:space="preserve">viernes 12 de enero, </w:t>
      </w:r>
      <w:r>
        <w:rPr>
          <w:sz w:val="24"/>
          <w:szCs w:val="24"/>
        </w:rPr>
        <w:t xml:space="preserve">a petición de la delegada del Club </w:t>
      </w:r>
      <w:proofErr w:type="spellStart"/>
      <w:r>
        <w:rPr>
          <w:sz w:val="24"/>
          <w:szCs w:val="24"/>
        </w:rPr>
        <w:t>Greenland</w:t>
      </w:r>
      <w:proofErr w:type="spellEnd"/>
      <w:r>
        <w:rPr>
          <w:sz w:val="24"/>
          <w:szCs w:val="24"/>
        </w:rPr>
        <w:t xml:space="preserve"> se convoca a una reunión después del e</w:t>
      </w:r>
      <w:r>
        <w:rPr>
          <w:sz w:val="24"/>
          <w:szCs w:val="24"/>
        </w:rPr>
        <w:t xml:space="preserve">ncuentro numero 9 (Unión Morro v/s </w:t>
      </w:r>
      <w:proofErr w:type="spellStart"/>
      <w:r>
        <w:rPr>
          <w:sz w:val="24"/>
          <w:szCs w:val="24"/>
        </w:rPr>
        <w:t>Asoc</w:t>
      </w:r>
      <w:proofErr w:type="spellEnd"/>
      <w:r>
        <w:rPr>
          <w:sz w:val="24"/>
          <w:szCs w:val="24"/>
        </w:rPr>
        <w:t xml:space="preserve">. H2O “B”), </w:t>
      </w:r>
      <w:r>
        <w:rPr>
          <w:sz w:val="24"/>
          <w:szCs w:val="24"/>
        </w:rPr>
        <w:t xml:space="preserve">donde el grupo de delegados de la zona central hacen mención que era irregular la participación de estos extranjeros en el Club Unión Morro </w:t>
      </w:r>
      <w:r w:rsidR="00EA2181">
        <w:rPr>
          <w:sz w:val="24"/>
          <w:szCs w:val="24"/>
        </w:rPr>
        <w:t>y que el acuerdo tomado</w:t>
      </w:r>
      <w:r>
        <w:rPr>
          <w:sz w:val="24"/>
          <w:szCs w:val="24"/>
        </w:rPr>
        <w:t xml:space="preserve"> con anterioridad no era </w:t>
      </w:r>
      <w:r w:rsidR="00EA2181">
        <w:rPr>
          <w:sz w:val="24"/>
          <w:szCs w:val="24"/>
        </w:rPr>
        <w:t>válido</w:t>
      </w:r>
      <w:r>
        <w:rPr>
          <w:sz w:val="24"/>
          <w:szCs w:val="24"/>
        </w:rPr>
        <w:t xml:space="preserve"> por lo que se debía anular el juego recientemente realizado otorgando los puntos a </w:t>
      </w:r>
      <w:r w:rsidR="00EA2181">
        <w:rPr>
          <w:sz w:val="24"/>
          <w:szCs w:val="24"/>
        </w:rPr>
        <w:t>la Asociación H2O P</w:t>
      </w:r>
      <w:r>
        <w:rPr>
          <w:sz w:val="24"/>
          <w:szCs w:val="24"/>
        </w:rPr>
        <w:t xml:space="preserve">olo “B” y </w:t>
      </w:r>
      <w:r w:rsidR="00EA2181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un jugador de los dos </w:t>
      </w:r>
      <w:r w:rsidR="00EA2181">
        <w:rPr>
          <w:sz w:val="24"/>
          <w:szCs w:val="24"/>
        </w:rPr>
        <w:t xml:space="preserve">autorizados </w:t>
      </w:r>
      <w:r>
        <w:rPr>
          <w:sz w:val="24"/>
          <w:szCs w:val="24"/>
        </w:rPr>
        <w:t xml:space="preserve">no podría seguir jugando. </w:t>
      </w:r>
      <w:r w:rsidR="00EA2181">
        <w:rPr>
          <w:sz w:val="24"/>
          <w:szCs w:val="24"/>
        </w:rPr>
        <w:t>Después</w:t>
      </w:r>
      <w:r>
        <w:rPr>
          <w:sz w:val="24"/>
          <w:szCs w:val="24"/>
        </w:rPr>
        <w:t xml:space="preserve"> de un largo rato de interc</w:t>
      </w:r>
      <w:r w:rsidR="00EA2181">
        <w:rPr>
          <w:sz w:val="24"/>
          <w:szCs w:val="24"/>
        </w:rPr>
        <w:t>a</w:t>
      </w:r>
      <w:r>
        <w:rPr>
          <w:sz w:val="24"/>
          <w:szCs w:val="24"/>
        </w:rPr>
        <w:t xml:space="preserve">mbio de opiniones y ante la imposibilidad de llegar a </w:t>
      </w:r>
      <w:r w:rsidR="00EA2181">
        <w:rPr>
          <w:sz w:val="24"/>
          <w:szCs w:val="24"/>
        </w:rPr>
        <w:t>un acuerdo, determiné</w:t>
      </w:r>
      <w:r>
        <w:rPr>
          <w:sz w:val="24"/>
          <w:szCs w:val="24"/>
        </w:rPr>
        <w:t xml:space="preserve"> en mi calidad de Juez General de </w:t>
      </w:r>
      <w:r w:rsidR="00EA2181">
        <w:rPr>
          <w:sz w:val="24"/>
          <w:szCs w:val="24"/>
        </w:rPr>
        <w:t>que el club Unión Morro sigu</w:t>
      </w:r>
      <w:r>
        <w:rPr>
          <w:sz w:val="24"/>
          <w:szCs w:val="24"/>
        </w:rPr>
        <w:t>i</w:t>
      </w:r>
      <w:r w:rsidR="00EA2181">
        <w:rPr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 w:rsidR="00EA2181">
        <w:rPr>
          <w:sz w:val="24"/>
          <w:szCs w:val="24"/>
        </w:rPr>
        <w:t>participando valida</w:t>
      </w:r>
      <w:r>
        <w:rPr>
          <w:sz w:val="24"/>
          <w:szCs w:val="24"/>
        </w:rPr>
        <w:t>ndo el acuerdo tom</w:t>
      </w:r>
      <w:r w:rsidR="00EA2181">
        <w:rPr>
          <w:sz w:val="24"/>
          <w:szCs w:val="24"/>
        </w:rPr>
        <w:t>a</w:t>
      </w:r>
      <w:r>
        <w:rPr>
          <w:sz w:val="24"/>
          <w:szCs w:val="24"/>
        </w:rPr>
        <w:t xml:space="preserve">do antes del partido. </w:t>
      </w:r>
    </w:p>
    <w:p w:rsidR="00E24679" w:rsidRDefault="00E24679" w:rsidP="00E24679">
      <w:pPr>
        <w:spacing w:after="0" w:line="240" w:lineRule="auto"/>
        <w:jc w:val="both"/>
        <w:rPr>
          <w:sz w:val="24"/>
          <w:szCs w:val="24"/>
        </w:rPr>
      </w:pPr>
    </w:p>
    <w:p w:rsidR="007E0E87" w:rsidRDefault="007E0E87" w:rsidP="0029691D">
      <w:pPr>
        <w:spacing w:after="0" w:line="240" w:lineRule="auto"/>
        <w:jc w:val="both"/>
        <w:rPr>
          <w:sz w:val="24"/>
          <w:szCs w:val="24"/>
        </w:rPr>
      </w:pPr>
    </w:p>
    <w:p w:rsidR="0029691D" w:rsidRDefault="0029691D" w:rsidP="0029691D">
      <w:pPr>
        <w:spacing w:after="0" w:line="240" w:lineRule="auto"/>
        <w:jc w:val="both"/>
        <w:rPr>
          <w:sz w:val="24"/>
          <w:szCs w:val="24"/>
        </w:rPr>
      </w:pPr>
    </w:p>
    <w:p w:rsidR="0029691D" w:rsidRPr="005E47C7" w:rsidRDefault="0029691D" w:rsidP="0029691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5E47C7">
        <w:rPr>
          <w:b/>
          <w:sz w:val="24"/>
          <w:szCs w:val="24"/>
        </w:rPr>
        <w:t xml:space="preserve">Carlos Cuevas </w:t>
      </w:r>
      <w:proofErr w:type="spellStart"/>
      <w:r w:rsidRPr="005E47C7">
        <w:rPr>
          <w:b/>
          <w:sz w:val="24"/>
          <w:szCs w:val="24"/>
        </w:rPr>
        <w:t>Macia</w:t>
      </w:r>
      <w:proofErr w:type="spellEnd"/>
    </w:p>
    <w:p w:rsidR="0029691D" w:rsidRPr="005E47C7" w:rsidRDefault="0029691D" w:rsidP="0029691D">
      <w:pPr>
        <w:spacing w:after="0" w:line="240" w:lineRule="auto"/>
        <w:jc w:val="both"/>
        <w:rPr>
          <w:b/>
          <w:sz w:val="24"/>
          <w:szCs w:val="24"/>
        </w:rPr>
      </w:pPr>
      <w:r w:rsidRPr="005E47C7">
        <w:rPr>
          <w:b/>
          <w:sz w:val="24"/>
          <w:szCs w:val="24"/>
        </w:rPr>
        <w:tab/>
      </w:r>
      <w:r w:rsidRPr="005E47C7">
        <w:rPr>
          <w:b/>
          <w:sz w:val="24"/>
          <w:szCs w:val="24"/>
        </w:rPr>
        <w:tab/>
      </w:r>
      <w:r w:rsidRPr="005E47C7">
        <w:rPr>
          <w:b/>
          <w:sz w:val="24"/>
          <w:szCs w:val="24"/>
        </w:rPr>
        <w:tab/>
      </w:r>
      <w:r w:rsidRPr="005E47C7">
        <w:rPr>
          <w:b/>
          <w:sz w:val="24"/>
          <w:szCs w:val="24"/>
        </w:rPr>
        <w:tab/>
      </w:r>
      <w:r w:rsidRPr="005E47C7">
        <w:rPr>
          <w:b/>
          <w:sz w:val="24"/>
          <w:szCs w:val="24"/>
        </w:rPr>
        <w:tab/>
      </w:r>
      <w:r w:rsidRPr="005E47C7">
        <w:rPr>
          <w:b/>
          <w:sz w:val="24"/>
          <w:szCs w:val="24"/>
        </w:rPr>
        <w:tab/>
        <w:t xml:space="preserve">            Coordinador Nacional de Polo Acuático</w:t>
      </w:r>
    </w:p>
    <w:p w:rsidR="006C14CA" w:rsidRPr="00C5250D" w:rsidRDefault="0029691D" w:rsidP="00EA2181">
      <w:pPr>
        <w:spacing w:after="0" w:line="240" w:lineRule="auto"/>
        <w:ind w:left="5664" w:firstLine="708"/>
        <w:jc w:val="both"/>
        <w:rPr>
          <w:rFonts w:cs="Calibri"/>
          <w:color w:val="000000"/>
          <w:sz w:val="28"/>
          <w:szCs w:val="28"/>
        </w:rPr>
      </w:pPr>
      <w:r w:rsidRPr="005E47C7">
        <w:rPr>
          <w:b/>
          <w:sz w:val="24"/>
          <w:szCs w:val="24"/>
        </w:rPr>
        <w:t>Fechida</w:t>
      </w:r>
    </w:p>
    <w:sectPr w:rsidR="006C14CA" w:rsidRPr="00C5250D" w:rsidSect="00636B32">
      <w:headerReference w:type="default" r:id="rId8"/>
      <w:pgSz w:w="12242" w:h="15842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22" w:rsidRDefault="001A6F22" w:rsidP="00DA1592">
      <w:pPr>
        <w:spacing w:after="0" w:line="240" w:lineRule="auto"/>
      </w:pPr>
      <w:r>
        <w:separator/>
      </w:r>
    </w:p>
  </w:endnote>
  <w:endnote w:type="continuationSeparator" w:id="0">
    <w:p w:rsidR="001A6F22" w:rsidRDefault="001A6F22" w:rsidP="00DA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22" w:rsidRDefault="001A6F22" w:rsidP="00DA1592">
      <w:pPr>
        <w:spacing w:after="0" w:line="240" w:lineRule="auto"/>
      </w:pPr>
      <w:r>
        <w:separator/>
      </w:r>
    </w:p>
  </w:footnote>
  <w:footnote w:type="continuationSeparator" w:id="0">
    <w:p w:rsidR="001A6F22" w:rsidRDefault="001A6F22" w:rsidP="00DA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22" w:rsidRDefault="001A6F22" w:rsidP="00DA1592">
    <w:pPr>
      <w:pStyle w:val="Encabezado"/>
      <w:tabs>
        <w:tab w:val="clear" w:pos="4419"/>
        <w:tab w:val="clear" w:pos="8838"/>
        <w:tab w:val="left" w:pos="444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2063750</wp:posOffset>
          </wp:positionH>
          <wp:positionV relativeFrom="paragraph">
            <wp:posOffset>-274320</wp:posOffset>
          </wp:positionV>
          <wp:extent cx="2019300" cy="1123950"/>
          <wp:effectExtent l="0" t="0" r="0" b="0"/>
          <wp:wrapNone/>
          <wp:docPr id="1" name="Imagen 1" descr="HGCAOO4ITYCAHDJEO5CAU77UJDCAZ3CGK7CAK6N98ICAH23T6MCA2S7PFGCAEURU60CA2WGIFXCAND7KCVCA5II71YCAQHRJ7ACAOKON8GCAO0K6UCCA7SCZSUCA6SOUZNCA3YJG31CAGMGUF7CAC10FJ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GCAOO4ITYCAHDJEO5CAU77UJDCAZ3CGK7CAK6N98ICAH23T6MCA2S7PFGCAEURU60CA2WGIFXCAND7KCVCA5II71YCAQHRJ7ACAOKON8GCAO0K6UCCA7SCZSUCA6SOUZNCA3YJG31CAGMGUF7CAC10FJ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116840</wp:posOffset>
          </wp:positionH>
          <wp:positionV relativeFrom="paragraph">
            <wp:posOffset>-328930</wp:posOffset>
          </wp:positionV>
          <wp:extent cx="804545" cy="110744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110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-211455</wp:posOffset>
          </wp:positionV>
          <wp:extent cx="1419225" cy="865505"/>
          <wp:effectExtent l="0" t="0" r="9525" b="0"/>
          <wp:wrapNone/>
          <wp:docPr id="3" name="Imagen 2" descr="Resultado de imagen para logo de water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logo de waterp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A6F22" w:rsidRDefault="001A6F22" w:rsidP="00DA1592">
    <w:pPr>
      <w:pStyle w:val="Encabezado"/>
      <w:tabs>
        <w:tab w:val="clear" w:pos="4419"/>
        <w:tab w:val="clear" w:pos="8838"/>
        <w:tab w:val="left" w:pos="4441"/>
      </w:tabs>
    </w:pPr>
  </w:p>
  <w:p w:rsidR="001A6F22" w:rsidRDefault="001A6F22" w:rsidP="00DA1592">
    <w:pPr>
      <w:pStyle w:val="Encabezado"/>
      <w:tabs>
        <w:tab w:val="clear" w:pos="4419"/>
        <w:tab w:val="clear" w:pos="8838"/>
        <w:tab w:val="left" w:pos="4441"/>
      </w:tabs>
    </w:pPr>
  </w:p>
  <w:p w:rsidR="001A6F22" w:rsidRDefault="001A6F22" w:rsidP="00DA1592">
    <w:pPr>
      <w:pStyle w:val="Encabezado"/>
      <w:tabs>
        <w:tab w:val="clear" w:pos="4419"/>
        <w:tab w:val="clear" w:pos="8838"/>
        <w:tab w:val="left" w:pos="4441"/>
      </w:tabs>
    </w:pPr>
  </w:p>
  <w:p w:rsidR="001A6F22" w:rsidRDefault="001A6F22" w:rsidP="00DA1592">
    <w:pPr>
      <w:pStyle w:val="Encabezado"/>
      <w:tabs>
        <w:tab w:val="clear" w:pos="4419"/>
        <w:tab w:val="clear" w:pos="8838"/>
        <w:tab w:val="left" w:pos="44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B9"/>
    <w:multiLevelType w:val="hybridMultilevel"/>
    <w:tmpl w:val="FE6ABD06"/>
    <w:lvl w:ilvl="0" w:tplc="3C0879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7113A"/>
    <w:multiLevelType w:val="hybridMultilevel"/>
    <w:tmpl w:val="2BF0EB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2706"/>
    <w:multiLevelType w:val="hybridMultilevel"/>
    <w:tmpl w:val="4888DE5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046A4"/>
    <w:multiLevelType w:val="hybridMultilevel"/>
    <w:tmpl w:val="5456E6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570B"/>
    <w:multiLevelType w:val="hybridMultilevel"/>
    <w:tmpl w:val="0342570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542C34"/>
    <w:multiLevelType w:val="hybridMultilevel"/>
    <w:tmpl w:val="CC72B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36842"/>
    <w:multiLevelType w:val="hybridMultilevel"/>
    <w:tmpl w:val="970AD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B86"/>
    <w:multiLevelType w:val="hybridMultilevel"/>
    <w:tmpl w:val="A1C23C4E"/>
    <w:lvl w:ilvl="0" w:tplc="E60045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26444"/>
    <w:multiLevelType w:val="hybridMultilevel"/>
    <w:tmpl w:val="45E61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13A56"/>
    <w:multiLevelType w:val="hybridMultilevel"/>
    <w:tmpl w:val="FEF0F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C3EB9"/>
    <w:multiLevelType w:val="hybridMultilevel"/>
    <w:tmpl w:val="358C96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C205D"/>
    <w:multiLevelType w:val="hybridMultilevel"/>
    <w:tmpl w:val="7F64A8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13E9"/>
    <w:multiLevelType w:val="hybridMultilevel"/>
    <w:tmpl w:val="49DE5720"/>
    <w:lvl w:ilvl="0" w:tplc="E3945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4"/>
    <w:rsid w:val="000151BE"/>
    <w:rsid w:val="00017ECD"/>
    <w:rsid w:val="0002768C"/>
    <w:rsid w:val="00060A72"/>
    <w:rsid w:val="0006465C"/>
    <w:rsid w:val="00073B51"/>
    <w:rsid w:val="00075E27"/>
    <w:rsid w:val="000C1661"/>
    <w:rsid w:val="001006AE"/>
    <w:rsid w:val="00124F8C"/>
    <w:rsid w:val="00126061"/>
    <w:rsid w:val="0016226C"/>
    <w:rsid w:val="0018156A"/>
    <w:rsid w:val="001A48BD"/>
    <w:rsid w:val="001A6F22"/>
    <w:rsid w:val="001B16FC"/>
    <w:rsid w:val="001C7274"/>
    <w:rsid w:val="001C7C6A"/>
    <w:rsid w:val="001E26C4"/>
    <w:rsid w:val="001E7E4D"/>
    <w:rsid w:val="001F184C"/>
    <w:rsid w:val="00220338"/>
    <w:rsid w:val="0022095B"/>
    <w:rsid w:val="002267D4"/>
    <w:rsid w:val="00236241"/>
    <w:rsid w:val="0024545A"/>
    <w:rsid w:val="00277D85"/>
    <w:rsid w:val="00283372"/>
    <w:rsid w:val="00286975"/>
    <w:rsid w:val="00290A29"/>
    <w:rsid w:val="0029691D"/>
    <w:rsid w:val="00297B9D"/>
    <w:rsid w:val="002A3A77"/>
    <w:rsid w:val="002E2A30"/>
    <w:rsid w:val="002F6C08"/>
    <w:rsid w:val="0030244A"/>
    <w:rsid w:val="00313172"/>
    <w:rsid w:val="0032110D"/>
    <w:rsid w:val="00330885"/>
    <w:rsid w:val="003556B2"/>
    <w:rsid w:val="003607C6"/>
    <w:rsid w:val="00370ECC"/>
    <w:rsid w:val="00372F52"/>
    <w:rsid w:val="00384A6D"/>
    <w:rsid w:val="003853AD"/>
    <w:rsid w:val="00390358"/>
    <w:rsid w:val="003B1A7D"/>
    <w:rsid w:val="003B349C"/>
    <w:rsid w:val="003B4F09"/>
    <w:rsid w:val="003C3B4A"/>
    <w:rsid w:val="003E23CD"/>
    <w:rsid w:val="003F2CB9"/>
    <w:rsid w:val="003F4EA3"/>
    <w:rsid w:val="003F79AA"/>
    <w:rsid w:val="00405EEF"/>
    <w:rsid w:val="004279C7"/>
    <w:rsid w:val="00434FA5"/>
    <w:rsid w:val="004452E6"/>
    <w:rsid w:val="00462126"/>
    <w:rsid w:val="00483E5E"/>
    <w:rsid w:val="004B3BFB"/>
    <w:rsid w:val="004C1CB6"/>
    <w:rsid w:val="004F5CFD"/>
    <w:rsid w:val="00521227"/>
    <w:rsid w:val="0054528C"/>
    <w:rsid w:val="005C499A"/>
    <w:rsid w:val="005C4B62"/>
    <w:rsid w:val="005C5BA3"/>
    <w:rsid w:val="005E39DF"/>
    <w:rsid w:val="005F20E4"/>
    <w:rsid w:val="005F7F73"/>
    <w:rsid w:val="006023BE"/>
    <w:rsid w:val="00615577"/>
    <w:rsid w:val="00636B32"/>
    <w:rsid w:val="00637132"/>
    <w:rsid w:val="00684347"/>
    <w:rsid w:val="00693DEC"/>
    <w:rsid w:val="006A3BE1"/>
    <w:rsid w:val="006A58F5"/>
    <w:rsid w:val="006B5374"/>
    <w:rsid w:val="006C14CA"/>
    <w:rsid w:val="006C5E4B"/>
    <w:rsid w:val="006D065D"/>
    <w:rsid w:val="006F0291"/>
    <w:rsid w:val="007318E0"/>
    <w:rsid w:val="007477FE"/>
    <w:rsid w:val="00755302"/>
    <w:rsid w:val="00761F56"/>
    <w:rsid w:val="00764536"/>
    <w:rsid w:val="00773E3E"/>
    <w:rsid w:val="00775E6E"/>
    <w:rsid w:val="00794FC9"/>
    <w:rsid w:val="007977E5"/>
    <w:rsid w:val="007E0E87"/>
    <w:rsid w:val="007E7DA0"/>
    <w:rsid w:val="00814262"/>
    <w:rsid w:val="00817504"/>
    <w:rsid w:val="008407C8"/>
    <w:rsid w:val="00850CF5"/>
    <w:rsid w:val="008521EC"/>
    <w:rsid w:val="0087753A"/>
    <w:rsid w:val="00896BED"/>
    <w:rsid w:val="008E6A52"/>
    <w:rsid w:val="00934E3D"/>
    <w:rsid w:val="00944E84"/>
    <w:rsid w:val="0097255F"/>
    <w:rsid w:val="00975636"/>
    <w:rsid w:val="009852AE"/>
    <w:rsid w:val="009A389F"/>
    <w:rsid w:val="009F37D4"/>
    <w:rsid w:val="00A21B59"/>
    <w:rsid w:val="00A32D07"/>
    <w:rsid w:val="00A8392E"/>
    <w:rsid w:val="00AA0F3C"/>
    <w:rsid w:val="00AA34EE"/>
    <w:rsid w:val="00AD444B"/>
    <w:rsid w:val="00AF0812"/>
    <w:rsid w:val="00AF44E2"/>
    <w:rsid w:val="00B02F65"/>
    <w:rsid w:val="00B1656D"/>
    <w:rsid w:val="00B35E81"/>
    <w:rsid w:val="00B6582B"/>
    <w:rsid w:val="00B72DD8"/>
    <w:rsid w:val="00B90875"/>
    <w:rsid w:val="00BA3D07"/>
    <w:rsid w:val="00BB01E8"/>
    <w:rsid w:val="00C00477"/>
    <w:rsid w:val="00C048E9"/>
    <w:rsid w:val="00C06B98"/>
    <w:rsid w:val="00C205D6"/>
    <w:rsid w:val="00C2455B"/>
    <w:rsid w:val="00C307ED"/>
    <w:rsid w:val="00C42266"/>
    <w:rsid w:val="00C5250D"/>
    <w:rsid w:val="00C71523"/>
    <w:rsid w:val="00C71B52"/>
    <w:rsid w:val="00CA0B6F"/>
    <w:rsid w:val="00CA469E"/>
    <w:rsid w:val="00CE0676"/>
    <w:rsid w:val="00D15E8A"/>
    <w:rsid w:val="00D35BAB"/>
    <w:rsid w:val="00D45045"/>
    <w:rsid w:val="00D727F1"/>
    <w:rsid w:val="00D73447"/>
    <w:rsid w:val="00DA07A0"/>
    <w:rsid w:val="00DA1592"/>
    <w:rsid w:val="00DA2A1D"/>
    <w:rsid w:val="00DA3A81"/>
    <w:rsid w:val="00DB64E3"/>
    <w:rsid w:val="00DC7E64"/>
    <w:rsid w:val="00DE4560"/>
    <w:rsid w:val="00DF1480"/>
    <w:rsid w:val="00E0701B"/>
    <w:rsid w:val="00E24679"/>
    <w:rsid w:val="00E36FD5"/>
    <w:rsid w:val="00E61057"/>
    <w:rsid w:val="00E778E8"/>
    <w:rsid w:val="00E949F6"/>
    <w:rsid w:val="00E97ADF"/>
    <w:rsid w:val="00EA03E9"/>
    <w:rsid w:val="00EA0BFA"/>
    <w:rsid w:val="00EA2181"/>
    <w:rsid w:val="00EA2C23"/>
    <w:rsid w:val="00ED420F"/>
    <w:rsid w:val="00F03220"/>
    <w:rsid w:val="00F14602"/>
    <w:rsid w:val="00F15E19"/>
    <w:rsid w:val="00F423EB"/>
    <w:rsid w:val="00F53711"/>
    <w:rsid w:val="00F70255"/>
    <w:rsid w:val="00F7641C"/>
    <w:rsid w:val="00F76736"/>
    <w:rsid w:val="00F77AD9"/>
    <w:rsid w:val="00F77D60"/>
    <w:rsid w:val="00FC0FE7"/>
    <w:rsid w:val="00F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3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99"/>
    <w:rsid w:val="00D15E8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rsid w:val="00DA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15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159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1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36B32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7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73"/>
    <w:pPr>
      <w:spacing w:after="200" w:line="276" w:lineRule="auto"/>
    </w:pPr>
    <w:rPr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99"/>
    <w:rsid w:val="00D15E8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cabezado">
    <w:name w:val="header"/>
    <w:basedOn w:val="Normal"/>
    <w:link w:val="EncabezadoCar"/>
    <w:uiPriority w:val="99"/>
    <w:rsid w:val="00DA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15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159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1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36B32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Nacional de Polo Acuático Adulto Femenino y Juvenil Sub 15 Varones</vt:lpstr>
    </vt:vector>
  </TitlesOfParts>
  <Company>Hewlett-Packard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de Polo Acuático Adulto Femenino y Juvenil Sub 15 Varones</dc:title>
  <dc:creator>PABLO MARCELO</dc:creator>
  <cp:lastModifiedBy>Carlos Cuevas Macia</cp:lastModifiedBy>
  <cp:revision>2</cp:revision>
  <cp:lastPrinted>2015-12-08T00:52:00Z</cp:lastPrinted>
  <dcterms:created xsi:type="dcterms:W3CDTF">2018-01-16T18:46:00Z</dcterms:created>
  <dcterms:modified xsi:type="dcterms:W3CDTF">2018-01-16T18:46:00Z</dcterms:modified>
</cp:coreProperties>
</file>